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D33" w:rsidRDefault="00DF63CC" w:rsidP="003A0D33">
      <w:pPr>
        <w:jc w:val="both"/>
        <w:rPr>
          <w:rFonts w:ascii="Times New Roman" w:hAnsi="Times New Roman" w:cs="Times New Roman"/>
        </w:rPr>
      </w:pPr>
      <w:r>
        <w:rPr>
          <w:rFonts w:ascii="Times New Roman" w:hAnsi="Times New Roman" w:cs="Times New Roman"/>
        </w:rPr>
        <w:t>N</w:t>
      </w:r>
      <w:r w:rsidR="001F661D">
        <w:rPr>
          <w:rFonts w:ascii="Times New Roman" w:hAnsi="Times New Roman" w:cs="Times New Roman"/>
        </w:rPr>
        <w:t>a temelju članka 107. stav</w:t>
      </w:r>
      <w:r w:rsidR="00B05D88">
        <w:rPr>
          <w:rFonts w:ascii="Times New Roman" w:hAnsi="Times New Roman" w:cs="Times New Roman"/>
        </w:rPr>
        <w:t>a</w:t>
      </w:r>
      <w:r w:rsidR="001F661D">
        <w:rPr>
          <w:rFonts w:ascii="Times New Roman" w:hAnsi="Times New Roman" w:cs="Times New Roman"/>
        </w:rPr>
        <w:t>k 9. Zakona o odgoju i obrazovanju u osnovnoj i srednjoj školi (</w:t>
      </w:r>
      <w:r w:rsidR="00B05D88">
        <w:rPr>
          <w:rFonts w:ascii="Times New Roman" w:hAnsi="Times New Roman" w:cs="Times New Roman"/>
        </w:rPr>
        <w:t>N</w:t>
      </w:r>
      <w:r w:rsidR="001F661D">
        <w:rPr>
          <w:rFonts w:ascii="Times New Roman" w:hAnsi="Times New Roman" w:cs="Times New Roman"/>
        </w:rPr>
        <w:t>arodne novine</w:t>
      </w:r>
      <w:r w:rsidR="00B05D88">
        <w:rPr>
          <w:rFonts w:ascii="Times New Roman" w:hAnsi="Times New Roman" w:cs="Times New Roman"/>
        </w:rPr>
        <w:t>, broj</w:t>
      </w:r>
      <w:r w:rsidR="001F661D">
        <w:rPr>
          <w:rFonts w:ascii="Times New Roman" w:hAnsi="Times New Roman" w:cs="Times New Roman"/>
        </w:rPr>
        <w:t xml:space="preserve"> </w:t>
      </w:r>
      <w:r w:rsidR="001F661D" w:rsidRPr="001F661D">
        <w:rPr>
          <w:rFonts w:ascii="Times New Roman" w:hAnsi="Times New Roman" w:cs="Times New Roman"/>
        </w:rPr>
        <w:t>87/08, 86/09, 92/10, 105/10, 90/11, 5/12, 16/12, 86/12, 94/13, 152/14, 7/17</w:t>
      </w:r>
      <w:r w:rsidR="0033138F">
        <w:rPr>
          <w:rFonts w:ascii="Times New Roman" w:hAnsi="Times New Roman" w:cs="Times New Roman"/>
        </w:rPr>
        <w:t xml:space="preserve"> i</w:t>
      </w:r>
      <w:r w:rsidR="001F661D" w:rsidRPr="001F661D">
        <w:rPr>
          <w:rFonts w:ascii="Times New Roman" w:hAnsi="Times New Roman" w:cs="Times New Roman"/>
        </w:rPr>
        <w:t xml:space="preserve"> 68/18)</w:t>
      </w:r>
      <w:r w:rsidR="003A0D33">
        <w:rPr>
          <w:rFonts w:ascii="Times New Roman" w:hAnsi="Times New Roman" w:cs="Times New Roman"/>
        </w:rPr>
        <w:t xml:space="preserve"> </w:t>
      </w:r>
      <w:r w:rsidR="00D940D0">
        <w:rPr>
          <w:rFonts w:ascii="Times New Roman" w:hAnsi="Times New Roman" w:cs="Times New Roman"/>
        </w:rPr>
        <w:t xml:space="preserve">i </w:t>
      </w:r>
      <w:r w:rsidR="00D940D0" w:rsidRPr="007A727E">
        <w:rPr>
          <w:rFonts w:ascii="Times New Roman" w:hAnsi="Times New Roman" w:cs="Times New Roman"/>
        </w:rPr>
        <w:t>članka 2</w:t>
      </w:r>
      <w:r w:rsidR="0097333B" w:rsidRPr="007A727E">
        <w:rPr>
          <w:rFonts w:ascii="Times New Roman" w:hAnsi="Times New Roman" w:cs="Times New Roman"/>
        </w:rPr>
        <w:t>8</w:t>
      </w:r>
      <w:r w:rsidR="00D940D0" w:rsidRPr="007A727E">
        <w:rPr>
          <w:rFonts w:ascii="Times New Roman" w:hAnsi="Times New Roman" w:cs="Times New Roman"/>
        </w:rPr>
        <w:t>. stav</w:t>
      </w:r>
      <w:r w:rsidR="00B05D88" w:rsidRPr="007A727E">
        <w:rPr>
          <w:rFonts w:ascii="Times New Roman" w:hAnsi="Times New Roman" w:cs="Times New Roman"/>
        </w:rPr>
        <w:t>a</w:t>
      </w:r>
      <w:r w:rsidR="00D940D0" w:rsidRPr="007A727E">
        <w:rPr>
          <w:rFonts w:ascii="Times New Roman" w:hAnsi="Times New Roman" w:cs="Times New Roman"/>
        </w:rPr>
        <w:t xml:space="preserve">k </w:t>
      </w:r>
      <w:r w:rsidR="00B05D88" w:rsidRPr="007A727E">
        <w:rPr>
          <w:rFonts w:ascii="Times New Roman" w:hAnsi="Times New Roman" w:cs="Times New Roman"/>
        </w:rPr>
        <w:t>2</w:t>
      </w:r>
      <w:r w:rsidR="00D940D0" w:rsidRPr="007A727E">
        <w:rPr>
          <w:rFonts w:ascii="Times New Roman" w:hAnsi="Times New Roman" w:cs="Times New Roman"/>
        </w:rPr>
        <w:t>.</w:t>
      </w:r>
      <w:r w:rsidR="00086AEA" w:rsidRPr="007A727E">
        <w:rPr>
          <w:rFonts w:ascii="Times New Roman" w:hAnsi="Times New Roman" w:cs="Times New Roman"/>
        </w:rPr>
        <w:t>,</w:t>
      </w:r>
      <w:r w:rsidR="00B05D88" w:rsidRPr="007A727E">
        <w:rPr>
          <w:rFonts w:ascii="Times New Roman" w:hAnsi="Times New Roman" w:cs="Times New Roman"/>
        </w:rPr>
        <w:t xml:space="preserve"> točka 3</w:t>
      </w:r>
      <w:r w:rsidR="00086AEA" w:rsidRPr="007A727E">
        <w:rPr>
          <w:rFonts w:ascii="Times New Roman" w:hAnsi="Times New Roman" w:cs="Times New Roman"/>
        </w:rPr>
        <w:t>.,</w:t>
      </w:r>
      <w:r w:rsidR="00D940D0" w:rsidRPr="007A727E">
        <w:rPr>
          <w:rFonts w:ascii="Times New Roman" w:hAnsi="Times New Roman" w:cs="Times New Roman"/>
        </w:rPr>
        <w:t xml:space="preserve"> alinej</w:t>
      </w:r>
      <w:r w:rsidR="00B05D88" w:rsidRPr="007A727E">
        <w:rPr>
          <w:rFonts w:ascii="Times New Roman" w:hAnsi="Times New Roman" w:cs="Times New Roman"/>
        </w:rPr>
        <w:t>a</w:t>
      </w:r>
      <w:r w:rsidR="00D940D0" w:rsidRPr="007A727E">
        <w:rPr>
          <w:rFonts w:ascii="Times New Roman" w:hAnsi="Times New Roman" w:cs="Times New Roman"/>
        </w:rPr>
        <w:t xml:space="preserve"> 9 Statuta </w:t>
      </w:r>
      <w:r w:rsidR="00B05D88" w:rsidRPr="007A727E">
        <w:rPr>
          <w:rFonts w:ascii="Times New Roman" w:hAnsi="Times New Roman" w:cs="Times New Roman"/>
        </w:rPr>
        <w:t>Škole za cestovni promet,</w:t>
      </w:r>
      <w:r w:rsidR="00D940D0" w:rsidRPr="007A727E">
        <w:rPr>
          <w:rFonts w:ascii="Times New Roman" w:hAnsi="Times New Roman" w:cs="Times New Roman"/>
        </w:rPr>
        <w:t xml:space="preserve"> </w:t>
      </w:r>
      <w:r w:rsidR="003A0D33" w:rsidRPr="007A727E">
        <w:rPr>
          <w:rFonts w:ascii="Times New Roman" w:hAnsi="Times New Roman" w:cs="Times New Roman"/>
        </w:rPr>
        <w:t xml:space="preserve">Školski odbor </w:t>
      </w:r>
      <w:r w:rsidR="004C3FC4" w:rsidRPr="007A727E">
        <w:rPr>
          <w:rFonts w:ascii="Times New Roman" w:hAnsi="Times New Roman" w:cs="Times New Roman"/>
          <w:color w:val="000000" w:themeColor="text1"/>
        </w:rPr>
        <w:t>Škole za</w:t>
      </w:r>
      <w:r w:rsidR="004C3FC4" w:rsidRPr="004C3FC4">
        <w:rPr>
          <w:rFonts w:ascii="Times New Roman" w:hAnsi="Times New Roman" w:cs="Times New Roman"/>
          <w:color w:val="000000" w:themeColor="text1"/>
        </w:rPr>
        <w:t xml:space="preserve"> cestovni promet</w:t>
      </w:r>
      <w:r w:rsidR="00D73B13" w:rsidRPr="00D73B13">
        <w:rPr>
          <w:rFonts w:ascii="Times New Roman" w:hAnsi="Times New Roman" w:cs="Times New Roman"/>
          <w:i/>
          <w:color w:val="FF0000"/>
        </w:rPr>
        <w:t xml:space="preserve"> </w:t>
      </w:r>
      <w:r w:rsidR="003A0D33">
        <w:rPr>
          <w:rFonts w:ascii="Times New Roman" w:hAnsi="Times New Roman" w:cs="Times New Roman"/>
        </w:rPr>
        <w:t xml:space="preserve">na </w:t>
      </w:r>
      <w:r w:rsidR="0098167F">
        <w:rPr>
          <w:rFonts w:ascii="Times New Roman" w:hAnsi="Times New Roman" w:cs="Times New Roman"/>
        </w:rPr>
        <w:t>28</w:t>
      </w:r>
      <w:r w:rsidR="003A0D33" w:rsidRPr="00B05D88">
        <w:rPr>
          <w:rFonts w:ascii="Times New Roman" w:hAnsi="Times New Roman" w:cs="Times New Roman"/>
        </w:rPr>
        <w:t>. sjednici</w:t>
      </w:r>
      <w:r w:rsidR="003A0D33">
        <w:rPr>
          <w:rFonts w:ascii="Times New Roman" w:hAnsi="Times New Roman" w:cs="Times New Roman"/>
        </w:rPr>
        <w:t xml:space="preserve"> održanoj </w:t>
      </w:r>
      <w:r w:rsidR="003A0D33" w:rsidRPr="004C3FC4">
        <w:rPr>
          <w:rFonts w:ascii="Times New Roman" w:hAnsi="Times New Roman" w:cs="Times New Roman"/>
          <w:color w:val="000000" w:themeColor="text1"/>
        </w:rPr>
        <w:t xml:space="preserve">dana </w:t>
      </w:r>
      <w:r w:rsidR="0098167F">
        <w:rPr>
          <w:rFonts w:ascii="Times New Roman" w:hAnsi="Times New Roman" w:cs="Times New Roman"/>
          <w:color w:val="000000" w:themeColor="text1"/>
        </w:rPr>
        <w:t>1</w:t>
      </w:r>
      <w:r w:rsidR="003A0D33" w:rsidRPr="004C3FC4">
        <w:rPr>
          <w:rFonts w:ascii="Times New Roman" w:hAnsi="Times New Roman" w:cs="Times New Roman"/>
          <w:color w:val="000000" w:themeColor="text1"/>
        </w:rPr>
        <w:t>.</w:t>
      </w:r>
      <w:r w:rsidR="004C3FC4" w:rsidRPr="004C3FC4">
        <w:rPr>
          <w:rFonts w:ascii="Times New Roman" w:hAnsi="Times New Roman" w:cs="Times New Roman"/>
          <w:color w:val="000000" w:themeColor="text1"/>
        </w:rPr>
        <w:t xml:space="preserve"> </w:t>
      </w:r>
      <w:r w:rsidR="0098167F">
        <w:rPr>
          <w:rFonts w:ascii="Times New Roman" w:hAnsi="Times New Roman" w:cs="Times New Roman"/>
          <w:color w:val="000000" w:themeColor="text1"/>
        </w:rPr>
        <w:t>travnja</w:t>
      </w:r>
      <w:r w:rsidR="004C3FC4" w:rsidRPr="004C3FC4">
        <w:rPr>
          <w:rFonts w:ascii="Times New Roman" w:hAnsi="Times New Roman" w:cs="Times New Roman"/>
          <w:color w:val="000000" w:themeColor="text1"/>
        </w:rPr>
        <w:t xml:space="preserve"> 2019</w:t>
      </w:r>
      <w:r w:rsidR="003A0D33" w:rsidRPr="004C3FC4">
        <w:rPr>
          <w:rFonts w:ascii="Times New Roman" w:hAnsi="Times New Roman" w:cs="Times New Roman"/>
          <w:color w:val="000000" w:themeColor="text1"/>
        </w:rPr>
        <w:t>.</w:t>
      </w:r>
      <w:r w:rsidR="004C3FC4" w:rsidRPr="004C3FC4">
        <w:rPr>
          <w:rFonts w:ascii="Times New Roman" w:hAnsi="Times New Roman" w:cs="Times New Roman"/>
          <w:color w:val="000000" w:themeColor="text1"/>
        </w:rPr>
        <w:t xml:space="preserve"> godine</w:t>
      </w:r>
      <w:r w:rsidR="00B05D88">
        <w:rPr>
          <w:rFonts w:ascii="Times New Roman" w:hAnsi="Times New Roman" w:cs="Times New Roman"/>
          <w:color w:val="000000" w:themeColor="text1"/>
        </w:rPr>
        <w:t xml:space="preserve"> uz prethodnu suglasnost Gradskog ureda za obrazovanje Grada Zagreba</w:t>
      </w:r>
      <w:r w:rsidR="0033138F">
        <w:rPr>
          <w:rFonts w:ascii="Times New Roman" w:hAnsi="Times New Roman" w:cs="Times New Roman"/>
          <w:color w:val="000000" w:themeColor="text1"/>
        </w:rPr>
        <w:t xml:space="preserve"> KLASA: </w:t>
      </w:r>
      <w:r w:rsidR="0098167F">
        <w:rPr>
          <w:rFonts w:ascii="Times New Roman" w:hAnsi="Times New Roman" w:cs="Times New Roman"/>
          <w:color w:val="000000" w:themeColor="text1"/>
        </w:rPr>
        <w:t>602-03/19-001/182</w:t>
      </w:r>
      <w:r w:rsidR="0033138F">
        <w:rPr>
          <w:rFonts w:ascii="Times New Roman" w:hAnsi="Times New Roman" w:cs="Times New Roman"/>
          <w:color w:val="000000" w:themeColor="text1"/>
        </w:rPr>
        <w:t xml:space="preserve"> URBROJ: </w:t>
      </w:r>
      <w:r w:rsidR="0098167F">
        <w:rPr>
          <w:rFonts w:ascii="Times New Roman" w:hAnsi="Times New Roman" w:cs="Times New Roman"/>
          <w:color w:val="000000" w:themeColor="text1"/>
        </w:rPr>
        <w:t>251-10-12-19-2</w:t>
      </w:r>
      <w:r w:rsidR="003A0D33" w:rsidRPr="003A0D33">
        <w:rPr>
          <w:rFonts w:ascii="Times New Roman" w:hAnsi="Times New Roman" w:cs="Times New Roman"/>
          <w:color w:val="FF0000"/>
        </w:rPr>
        <w:t xml:space="preserve"> </w:t>
      </w:r>
      <w:r w:rsidR="0098167F" w:rsidRPr="0098167F">
        <w:rPr>
          <w:rFonts w:ascii="Times New Roman" w:hAnsi="Times New Roman" w:cs="Times New Roman"/>
        </w:rPr>
        <w:t xml:space="preserve">od 22. ožujka 2019. godine </w:t>
      </w:r>
      <w:r w:rsidR="003A0D33">
        <w:rPr>
          <w:rFonts w:ascii="Times New Roman" w:hAnsi="Times New Roman" w:cs="Times New Roman"/>
        </w:rPr>
        <w:t>donosi</w:t>
      </w:r>
    </w:p>
    <w:p w:rsidR="00DD627E" w:rsidRDefault="00DD627E" w:rsidP="00233931">
      <w:pPr>
        <w:jc w:val="center"/>
        <w:rPr>
          <w:rFonts w:ascii="Times New Roman" w:hAnsi="Times New Roman" w:cs="Times New Roman"/>
          <w:b/>
        </w:rPr>
      </w:pPr>
    </w:p>
    <w:p w:rsidR="004C3FC4" w:rsidRDefault="272F2E9E" w:rsidP="272F2E9E">
      <w:pPr>
        <w:jc w:val="center"/>
        <w:rPr>
          <w:rFonts w:ascii="Times New Roman" w:hAnsi="Times New Roman" w:cs="Times New Roman"/>
          <w:b/>
          <w:bCs/>
        </w:rPr>
      </w:pPr>
      <w:r w:rsidRPr="00900D68">
        <w:rPr>
          <w:rFonts w:ascii="Times New Roman" w:hAnsi="Times New Roman" w:cs="Times New Roman"/>
          <w:b/>
          <w:bCs/>
        </w:rPr>
        <w:t xml:space="preserve">PRAVILNIK O NAČINU I POSTUPKU ZAPOŠLJAVANJA </w:t>
      </w:r>
    </w:p>
    <w:p w:rsidR="272F2E9E" w:rsidRDefault="272F2E9E" w:rsidP="272F2E9E">
      <w:pPr>
        <w:jc w:val="center"/>
        <w:rPr>
          <w:rFonts w:ascii="Times New Roman" w:hAnsi="Times New Roman" w:cs="Times New Roman"/>
          <w:b/>
          <w:bCs/>
          <w:color w:val="FF0000"/>
        </w:rPr>
      </w:pPr>
      <w:r w:rsidRPr="00900D68">
        <w:rPr>
          <w:rFonts w:ascii="Times New Roman" w:hAnsi="Times New Roman" w:cs="Times New Roman"/>
          <w:b/>
          <w:bCs/>
        </w:rPr>
        <w:t>U</w:t>
      </w:r>
      <w:r w:rsidR="004C3FC4">
        <w:rPr>
          <w:rFonts w:ascii="Times New Roman" w:hAnsi="Times New Roman" w:cs="Times New Roman"/>
          <w:b/>
          <w:bCs/>
        </w:rPr>
        <w:t xml:space="preserve"> ŠKOLI ZA CESTOVNI PROMET</w:t>
      </w:r>
    </w:p>
    <w:p w:rsidR="00DD627E" w:rsidRDefault="00DD627E" w:rsidP="003A0D33">
      <w:pPr>
        <w:jc w:val="center"/>
        <w:rPr>
          <w:rFonts w:ascii="Times New Roman" w:hAnsi="Times New Roman" w:cs="Times New Roman"/>
        </w:rPr>
      </w:pPr>
    </w:p>
    <w:p w:rsidR="00D754E4" w:rsidRPr="00E3075D" w:rsidRDefault="0023241F" w:rsidP="0023241F">
      <w:pPr>
        <w:pStyle w:val="Odlomakpopisa"/>
        <w:ind w:left="0"/>
        <w:jc w:val="center"/>
        <w:rPr>
          <w:rFonts w:ascii="Times New Roman" w:hAnsi="Times New Roman" w:cs="Times New Roman"/>
          <w:i/>
        </w:rPr>
      </w:pPr>
      <w:r w:rsidRPr="00E3075D">
        <w:rPr>
          <w:rFonts w:ascii="Times New Roman" w:hAnsi="Times New Roman" w:cs="Times New Roman"/>
          <w:i/>
        </w:rPr>
        <w:t>Opće odredbe</w:t>
      </w:r>
    </w:p>
    <w:p w:rsidR="00655ABE" w:rsidRDefault="00655ABE" w:rsidP="003A0D33">
      <w:pPr>
        <w:jc w:val="center"/>
        <w:rPr>
          <w:rFonts w:ascii="Times New Roman" w:hAnsi="Times New Roman" w:cs="Times New Roman"/>
        </w:rPr>
      </w:pPr>
      <w:r>
        <w:rPr>
          <w:rFonts w:ascii="Times New Roman" w:hAnsi="Times New Roman" w:cs="Times New Roman"/>
        </w:rPr>
        <w:t>Članak 1.</w:t>
      </w:r>
    </w:p>
    <w:p w:rsidR="00655ABE" w:rsidRDefault="00655ABE" w:rsidP="00655ABE">
      <w:pPr>
        <w:jc w:val="both"/>
        <w:rPr>
          <w:rFonts w:ascii="Times New Roman" w:hAnsi="Times New Roman" w:cs="Times New Roman"/>
        </w:rPr>
      </w:pPr>
      <w:r>
        <w:rPr>
          <w:rFonts w:ascii="Times New Roman" w:hAnsi="Times New Roman" w:cs="Times New Roman"/>
        </w:rPr>
        <w:t xml:space="preserve">Ovim Pravilnikom </w:t>
      </w:r>
      <w:r w:rsidR="00935178">
        <w:rPr>
          <w:rFonts w:ascii="Times New Roman" w:hAnsi="Times New Roman" w:cs="Times New Roman"/>
        </w:rPr>
        <w:t xml:space="preserve">o načinu i postupku zapošljavanja u Školi za cestovni promet (u daljnjem tekstu: Pravilnik) </w:t>
      </w:r>
      <w:r>
        <w:rPr>
          <w:rFonts w:ascii="Times New Roman" w:hAnsi="Times New Roman" w:cs="Times New Roman"/>
        </w:rPr>
        <w:t>uređuje se n</w:t>
      </w:r>
      <w:r w:rsidRPr="00655ABE">
        <w:rPr>
          <w:rFonts w:ascii="Times New Roman" w:hAnsi="Times New Roman" w:cs="Times New Roman"/>
        </w:rPr>
        <w:t>ačin i postupak kojim se svim</w:t>
      </w:r>
      <w:r>
        <w:rPr>
          <w:rFonts w:ascii="Times New Roman" w:hAnsi="Times New Roman" w:cs="Times New Roman"/>
        </w:rPr>
        <w:t xml:space="preserve"> kandidatima za zapošljavanje u</w:t>
      </w:r>
      <w:r w:rsidR="004C3FC4">
        <w:rPr>
          <w:rFonts w:ascii="Times New Roman" w:hAnsi="Times New Roman" w:cs="Times New Roman"/>
        </w:rPr>
        <w:t xml:space="preserve"> Školi za cestovni promet</w:t>
      </w:r>
      <w:r w:rsidR="00740083">
        <w:rPr>
          <w:rFonts w:ascii="Times New Roman" w:hAnsi="Times New Roman" w:cs="Times New Roman"/>
          <w:color w:val="FF0000"/>
        </w:rPr>
        <w:t xml:space="preserve"> </w:t>
      </w:r>
      <w:r w:rsidR="005849CC">
        <w:rPr>
          <w:rFonts w:ascii="Times New Roman" w:hAnsi="Times New Roman" w:cs="Times New Roman"/>
        </w:rPr>
        <w:t>(</w:t>
      </w:r>
      <w:r w:rsidR="004C3FC4">
        <w:rPr>
          <w:rFonts w:ascii="Times New Roman" w:hAnsi="Times New Roman" w:cs="Times New Roman"/>
        </w:rPr>
        <w:t>u daljnjem tekstu</w:t>
      </w:r>
      <w:r w:rsidR="005849CC">
        <w:rPr>
          <w:rFonts w:ascii="Times New Roman" w:hAnsi="Times New Roman" w:cs="Times New Roman"/>
        </w:rPr>
        <w:t xml:space="preserve">: </w:t>
      </w:r>
      <w:r w:rsidR="004C3FC4">
        <w:rPr>
          <w:rFonts w:ascii="Times New Roman" w:hAnsi="Times New Roman" w:cs="Times New Roman"/>
        </w:rPr>
        <w:t>Š</w:t>
      </w:r>
      <w:r w:rsidR="005849CC">
        <w:rPr>
          <w:rFonts w:ascii="Times New Roman" w:hAnsi="Times New Roman" w:cs="Times New Roman"/>
        </w:rPr>
        <w:t>kola)</w:t>
      </w:r>
      <w:r w:rsidRPr="00655ABE">
        <w:rPr>
          <w:rFonts w:ascii="Times New Roman" w:hAnsi="Times New Roman" w:cs="Times New Roman"/>
        </w:rPr>
        <w:t xml:space="preserve"> osigurava jednaka dostupnost javnim službama pod jednakim uvjetima, vrednovanje kandidata prijavljenih na natječaj, odnosno kandidata koje je uputio Gradski ured, kao i sastav posebnog povjerenstva koje sudjeluje u procjeni kandidata.</w:t>
      </w:r>
    </w:p>
    <w:p w:rsidR="00C83884" w:rsidRPr="00086AEA" w:rsidRDefault="00C83884" w:rsidP="00C83884">
      <w:pPr>
        <w:jc w:val="both"/>
        <w:rPr>
          <w:rFonts w:ascii="Times New Roman" w:hAnsi="Times New Roman" w:cs="Times New Roman"/>
        </w:rPr>
      </w:pPr>
      <w:r w:rsidRPr="00086AEA">
        <w:rPr>
          <w:rFonts w:ascii="Times New Roman" w:hAnsi="Times New Roman" w:cs="Times New Roman"/>
        </w:rPr>
        <w:t>Odredbe Pravilnika ne primjenjuju se u postupku imenovanja ravnatelja i u postupku zapošljavanja pomoćnika u nastavi te stručno komunikacijskih posrednika koji nisu samostalni nositelji odgojno-obrazovne i/ili nastavne djelatnosti.</w:t>
      </w:r>
    </w:p>
    <w:p w:rsidR="00303E44" w:rsidRDefault="00303E44" w:rsidP="00303E44">
      <w:pPr>
        <w:rPr>
          <w:rFonts w:ascii="Times New Roman" w:hAnsi="Times New Roman" w:cs="Times New Roman"/>
        </w:rPr>
      </w:pPr>
      <w:r w:rsidRPr="00303E44">
        <w:rPr>
          <w:rFonts w:ascii="Times New Roman" w:hAnsi="Times New Roman" w:cs="Times New Roman"/>
        </w:rPr>
        <w:t>Izrazi koji se koriste za osobe u muškome rodu neutralni su i odnose se na muške i na ženske osobe.</w:t>
      </w:r>
    </w:p>
    <w:p w:rsidR="00E3075D" w:rsidRDefault="00E3075D" w:rsidP="00303E44">
      <w:pPr>
        <w:rPr>
          <w:rFonts w:ascii="Times New Roman" w:hAnsi="Times New Roman" w:cs="Times New Roman"/>
        </w:rPr>
      </w:pPr>
    </w:p>
    <w:p w:rsidR="00D754E4" w:rsidRPr="00E3075D" w:rsidRDefault="00E3075D" w:rsidP="00E3075D">
      <w:pPr>
        <w:pStyle w:val="Odlomakpopisa"/>
        <w:ind w:left="0"/>
        <w:jc w:val="center"/>
        <w:rPr>
          <w:rFonts w:ascii="Times New Roman" w:hAnsi="Times New Roman" w:cs="Times New Roman"/>
          <w:i/>
        </w:rPr>
      </w:pPr>
      <w:r w:rsidRPr="00E3075D">
        <w:rPr>
          <w:rFonts w:ascii="Times New Roman" w:hAnsi="Times New Roman" w:cs="Times New Roman"/>
          <w:i/>
        </w:rPr>
        <w:t>Popunjavanje radnih mjesta</w:t>
      </w:r>
    </w:p>
    <w:p w:rsidR="004571CA" w:rsidRDefault="004571CA" w:rsidP="004571CA">
      <w:pPr>
        <w:jc w:val="center"/>
        <w:rPr>
          <w:rFonts w:ascii="Times New Roman" w:hAnsi="Times New Roman" w:cs="Times New Roman"/>
        </w:rPr>
      </w:pPr>
      <w:r>
        <w:rPr>
          <w:rFonts w:ascii="Times New Roman" w:hAnsi="Times New Roman" w:cs="Times New Roman"/>
        </w:rPr>
        <w:t>Članak 2.</w:t>
      </w:r>
    </w:p>
    <w:p w:rsidR="004571CA" w:rsidRDefault="00754FA9" w:rsidP="00A15906">
      <w:pPr>
        <w:jc w:val="both"/>
        <w:rPr>
          <w:rFonts w:ascii="Times New Roman" w:hAnsi="Times New Roman" w:cs="Times New Roman"/>
        </w:rPr>
      </w:pPr>
      <w:r>
        <w:rPr>
          <w:rFonts w:ascii="Times New Roman" w:hAnsi="Times New Roman" w:cs="Times New Roman"/>
        </w:rPr>
        <w:t xml:space="preserve">Slobodna radna mjesta u </w:t>
      </w:r>
      <w:r w:rsidR="004C3FC4">
        <w:rPr>
          <w:rFonts w:ascii="Times New Roman" w:hAnsi="Times New Roman" w:cs="Times New Roman"/>
        </w:rPr>
        <w:t>Škol</w:t>
      </w:r>
      <w:r w:rsidR="00E90B3F">
        <w:rPr>
          <w:rFonts w:ascii="Times New Roman" w:hAnsi="Times New Roman" w:cs="Times New Roman"/>
        </w:rPr>
        <w:t xml:space="preserve">i </w:t>
      </w:r>
      <w:r>
        <w:rPr>
          <w:rFonts w:ascii="Times New Roman" w:hAnsi="Times New Roman" w:cs="Times New Roman"/>
        </w:rPr>
        <w:t>popunjavaju se putem javnog natječaja.</w:t>
      </w:r>
    </w:p>
    <w:p w:rsidR="00D754E4" w:rsidRDefault="00754FA9" w:rsidP="00E736A3">
      <w:pPr>
        <w:jc w:val="both"/>
        <w:rPr>
          <w:rFonts w:ascii="Times New Roman" w:hAnsi="Times New Roman" w:cs="Times New Roman"/>
        </w:rPr>
      </w:pPr>
      <w:r>
        <w:rPr>
          <w:rFonts w:ascii="Times New Roman" w:hAnsi="Times New Roman" w:cs="Times New Roman"/>
        </w:rPr>
        <w:t>Slobodno radno mjesto moguće je popuniti bez prove</w:t>
      </w:r>
      <w:r w:rsidR="00324C8D">
        <w:rPr>
          <w:rFonts w:ascii="Times New Roman" w:hAnsi="Times New Roman" w:cs="Times New Roman"/>
        </w:rPr>
        <w:t>dbe javnog natječaja u skladu s odredbama Zakona</w:t>
      </w:r>
      <w:r>
        <w:rPr>
          <w:rFonts w:ascii="Times New Roman" w:hAnsi="Times New Roman" w:cs="Times New Roman"/>
        </w:rPr>
        <w:t xml:space="preserve"> o odgoju i obrazovanju u osnovnoj</w:t>
      </w:r>
      <w:r w:rsidR="00BE6103">
        <w:rPr>
          <w:rFonts w:ascii="Times New Roman" w:hAnsi="Times New Roman" w:cs="Times New Roman"/>
        </w:rPr>
        <w:t xml:space="preserve"> i srednjoj školi i važećih</w:t>
      </w:r>
      <w:r>
        <w:rPr>
          <w:rFonts w:ascii="Times New Roman" w:hAnsi="Times New Roman" w:cs="Times New Roman"/>
        </w:rPr>
        <w:t xml:space="preserve"> kolektivnih ugovora.</w:t>
      </w:r>
    </w:p>
    <w:p w:rsidR="00E3075D" w:rsidRDefault="00E3075D" w:rsidP="00E736A3">
      <w:pPr>
        <w:jc w:val="both"/>
        <w:rPr>
          <w:rFonts w:ascii="Times New Roman" w:hAnsi="Times New Roman" w:cs="Times New Roman"/>
        </w:rPr>
      </w:pPr>
    </w:p>
    <w:p w:rsidR="00E3075D" w:rsidRPr="00E3075D" w:rsidRDefault="00E3075D" w:rsidP="00D33ABF">
      <w:pPr>
        <w:jc w:val="center"/>
        <w:rPr>
          <w:rFonts w:ascii="Times New Roman" w:hAnsi="Times New Roman" w:cs="Times New Roman"/>
          <w:i/>
        </w:rPr>
      </w:pPr>
      <w:r w:rsidRPr="00E3075D">
        <w:rPr>
          <w:rFonts w:ascii="Times New Roman" w:hAnsi="Times New Roman" w:cs="Times New Roman"/>
          <w:i/>
        </w:rPr>
        <w:t>Javni natječaj</w:t>
      </w:r>
    </w:p>
    <w:p w:rsidR="00754FA9" w:rsidRDefault="00D33ABF" w:rsidP="00D33ABF">
      <w:pPr>
        <w:jc w:val="center"/>
        <w:rPr>
          <w:rFonts w:ascii="Times New Roman" w:hAnsi="Times New Roman" w:cs="Times New Roman"/>
        </w:rPr>
      </w:pPr>
      <w:r>
        <w:rPr>
          <w:rFonts w:ascii="Times New Roman" w:hAnsi="Times New Roman" w:cs="Times New Roman"/>
        </w:rPr>
        <w:t>Članak 3.</w:t>
      </w:r>
    </w:p>
    <w:p w:rsidR="00E90B3F" w:rsidRPr="008F39B9" w:rsidRDefault="005849CC" w:rsidP="00D33ABF">
      <w:pPr>
        <w:jc w:val="both"/>
        <w:rPr>
          <w:rFonts w:ascii="Times New Roman" w:hAnsi="Times New Roman" w:cs="Times New Roman"/>
        </w:rPr>
      </w:pPr>
      <w:r w:rsidRPr="008F39B9">
        <w:rPr>
          <w:rFonts w:ascii="Times New Roman" w:hAnsi="Times New Roman" w:cs="Times New Roman"/>
        </w:rPr>
        <w:t xml:space="preserve">Kada utvrdi potrebu za popunjavanjem radnog mjesta putem javnog natječaja, </w:t>
      </w:r>
      <w:r w:rsidR="004C3FC4" w:rsidRPr="008F39B9">
        <w:rPr>
          <w:rFonts w:ascii="Times New Roman" w:hAnsi="Times New Roman" w:cs="Times New Roman"/>
        </w:rPr>
        <w:t>Škol</w:t>
      </w:r>
      <w:r w:rsidR="00E90B3F" w:rsidRPr="008F39B9">
        <w:rPr>
          <w:rFonts w:ascii="Times New Roman" w:hAnsi="Times New Roman" w:cs="Times New Roman"/>
        </w:rPr>
        <w:t>a prijavljuje potrebu za radnikom nadležnom Gradskom uredu.</w:t>
      </w:r>
    </w:p>
    <w:p w:rsidR="00E90B3F" w:rsidRPr="008F39B9" w:rsidRDefault="00E90B3F" w:rsidP="00D33ABF">
      <w:pPr>
        <w:jc w:val="both"/>
        <w:rPr>
          <w:rFonts w:ascii="Times New Roman" w:hAnsi="Times New Roman" w:cs="Times New Roman"/>
        </w:rPr>
      </w:pPr>
      <w:r w:rsidRPr="008F39B9">
        <w:rPr>
          <w:rFonts w:ascii="Times New Roman" w:hAnsi="Times New Roman" w:cs="Times New Roman"/>
        </w:rPr>
        <w:t xml:space="preserve">Škola raspisuje javni natječaj nakon što je nadležni Gradski ured obavijesti da u evidenciji nema odgovarajuće osobe odnosno nakon što se </w:t>
      </w:r>
      <w:r w:rsidR="004C3FC4" w:rsidRPr="008F39B9">
        <w:rPr>
          <w:rFonts w:ascii="Times New Roman" w:hAnsi="Times New Roman" w:cs="Times New Roman"/>
        </w:rPr>
        <w:t>Škol</w:t>
      </w:r>
      <w:r w:rsidRPr="008F39B9">
        <w:rPr>
          <w:rFonts w:ascii="Times New Roman" w:hAnsi="Times New Roman" w:cs="Times New Roman"/>
        </w:rPr>
        <w:t>a nadležnom Gradskom uredu pisano očituje o razlozima zbog kojih upućena osoba nije primljena.</w:t>
      </w:r>
    </w:p>
    <w:p w:rsidR="00C83884" w:rsidRPr="008F39B9" w:rsidRDefault="008F39B9" w:rsidP="00C83884">
      <w:pPr>
        <w:jc w:val="both"/>
        <w:rPr>
          <w:rFonts w:ascii="Times New Roman" w:hAnsi="Times New Roman" w:cs="Times New Roman"/>
        </w:rPr>
      </w:pPr>
      <w:r w:rsidRPr="008F39B9">
        <w:rPr>
          <w:rFonts w:ascii="Times New Roman" w:hAnsi="Times New Roman" w:cs="Times New Roman"/>
        </w:rPr>
        <w:t xml:space="preserve">O </w:t>
      </w:r>
      <w:r w:rsidR="00C83884" w:rsidRPr="008F39B9">
        <w:rPr>
          <w:rFonts w:ascii="Times New Roman" w:hAnsi="Times New Roman" w:cs="Times New Roman"/>
        </w:rPr>
        <w:t>objavljivanju javnog natječaja za zasnivanje radnog odnosa</w:t>
      </w:r>
      <w:r w:rsidRPr="008F39B9">
        <w:rPr>
          <w:rFonts w:ascii="Times New Roman" w:hAnsi="Times New Roman" w:cs="Times New Roman"/>
        </w:rPr>
        <w:t xml:space="preserve"> odlučuje ravnatelj</w:t>
      </w:r>
      <w:r w:rsidR="00C83884" w:rsidRPr="008F39B9">
        <w:rPr>
          <w:rFonts w:ascii="Times New Roman" w:hAnsi="Times New Roman" w:cs="Times New Roman"/>
        </w:rPr>
        <w:t xml:space="preserve"> prema potrebama Škole i u skladu s važećim propisima</w:t>
      </w:r>
      <w:r w:rsidRPr="008F39B9">
        <w:rPr>
          <w:rFonts w:ascii="Times New Roman" w:hAnsi="Times New Roman" w:cs="Times New Roman"/>
        </w:rPr>
        <w:t>.</w:t>
      </w:r>
    </w:p>
    <w:p w:rsidR="005849CC" w:rsidRPr="005849CC" w:rsidRDefault="00E90B3F" w:rsidP="005849CC">
      <w:pPr>
        <w:jc w:val="both"/>
        <w:rPr>
          <w:rFonts w:ascii="Times New Roman" w:hAnsi="Times New Roman" w:cs="Times New Roman"/>
        </w:rPr>
      </w:pPr>
      <w:r>
        <w:rPr>
          <w:rFonts w:ascii="Times New Roman" w:hAnsi="Times New Roman" w:cs="Times New Roman"/>
        </w:rPr>
        <w:t xml:space="preserve">Javni natječaj se </w:t>
      </w:r>
      <w:r w:rsidR="005849CC" w:rsidRPr="005849CC">
        <w:rPr>
          <w:rFonts w:ascii="Times New Roman" w:hAnsi="Times New Roman" w:cs="Times New Roman"/>
        </w:rPr>
        <w:t>objavljuje</w:t>
      </w:r>
      <w:r>
        <w:rPr>
          <w:rFonts w:ascii="Times New Roman" w:hAnsi="Times New Roman" w:cs="Times New Roman"/>
        </w:rPr>
        <w:t xml:space="preserve"> na mrežnim stranicama i oglasnim pločama </w:t>
      </w:r>
      <w:r w:rsidR="004C3FC4">
        <w:rPr>
          <w:rFonts w:ascii="Times New Roman" w:hAnsi="Times New Roman" w:cs="Times New Roman"/>
        </w:rPr>
        <w:t>Škol</w:t>
      </w:r>
      <w:r>
        <w:rPr>
          <w:rFonts w:ascii="Times New Roman" w:hAnsi="Times New Roman" w:cs="Times New Roman"/>
        </w:rPr>
        <w:t>e i Hrvatskog zavoda za zapošljavanje</w:t>
      </w:r>
      <w:r w:rsidR="00367395">
        <w:rPr>
          <w:rFonts w:ascii="Times New Roman" w:hAnsi="Times New Roman" w:cs="Times New Roman"/>
        </w:rPr>
        <w:t>, a rok za primanje prijava ne može biti kraći od osam dana.</w:t>
      </w:r>
    </w:p>
    <w:p w:rsidR="005849CC" w:rsidRPr="005849CC" w:rsidRDefault="005849CC" w:rsidP="005849CC">
      <w:pPr>
        <w:jc w:val="both"/>
        <w:rPr>
          <w:rFonts w:ascii="Times New Roman" w:hAnsi="Times New Roman" w:cs="Times New Roman"/>
        </w:rPr>
      </w:pPr>
      <w:r w:rsidRPr="005849CC">
        <w:rPr>
          <w:rFonts w:ascii="Times New Roman" w:hAnsi="Times New Roman" w:cs="Times New Roman"/>
        </w:rPr>
        <w:lastRenderedPageBreak/>
        <w:t>Javni natječaj mora sadržavati:</w:t>
      </w:r>
    </w:p>
    <w:p w:rsidR="005849CC" w:rsidRPr="00083AC9" w:rsidRDefault="005849CC" w:rsidP="00071DD2">
      <w:pPr>
        <w:pStyle w:val="Odlomakpopisa"/>
        <w:numPr>
          <w:ilvl w:val="0"/>
          <w:numId w:val="5"/>
        </w:numPr>
        <w:jc w:val="both"/>
        <w:rPr>
          <w:rFonts w:ascii="Times New Roman" w:hAnsi="Times New Roman" w:cs="Times New Roman"/>
        </w:rPr>
      </w:pPr>
      <w:r w:rsidRPr="00083AC9">
        <w:rPr>
          <w:rFonts w:ascii="Times New Roman" w:hAnsi="Times New Roman" w:cs="Times New Roman"/>
        </w:rPr>
        <w:t xml:space="preserve">naziv </w:t>
      </w:r>
      <w:r w:rsidR="00F42E39" w:rsidRPr="00083AC9">
        <w:rPr>
          <w:rFonts w:ascii="Times New Roman" w:hAnsi="Times New Roman" w:cs="Times New Roman"/>
        </w:rPr>
        <w:t xml:space="preserve">i sjedište </w:t>
      </w:r>
      <w:r w:rsidR="004C3FC4">
        <w:rPr>
          <w:rFonts w:ascii="Times New Roman" w:hAnsi="Times New Roman" w:cs="Times New Roman"/>
        </w:rPr>
        <w:t>Škol</w:t>
      </w:r>
      <w:r w:rsidR="00F42E39" w:rsidRPr="00083AC9">
        <w:rPr>
          <w:rFonts w:ascii="Times New Roman" w:hAnsi="Times New Roman" w:cs="Times New Roman"/>
        </w:rPr>
        <w:t>e;</w:t>
      </w:r>
    </w:p>
    <w:p w:rsidR="00083AC9" w:rsidRDefault="005849CC" w:rsidP="00071DD2">
      <w:pPr>
        <w:pStyle w:val="Odlomakpopisa"/>
        <w:numPr>
          <w:ilvl w:val="0"/>
          <w:numId w:val="5"/>
        </w:numPr>
        <w:jc w:val="both"/>
        <w:rPr>
          <w:rFonts w:ascii="Times New Roman" w:hAnsi="Times New Roman" w:cs="Times New Roman"/>
        </w:rPr>
      </w:pPr>
      <w:r w:rsidRPr="00083AC9">
        <w:rPr>
          <w:rFonts w:ascii="Times New Roman" w:hAnsi="Times New Roman" w:cs="Times New Roman"/>
        </w:rPr>
        <w:t>naziv radnog mjesta</w:t>
      </w:r>
      <w:r w:rsidR="00F42E39" w:rsidRPr="00083AC9">
        <w:rPr>
          <w:rFonts w:ascii="Times New Roman" w:hAnsi="Times New Roman" w:cs="Times New Roman"/>
        </w:rPr>
        <w:t xml:space="preserve"> i mjesto rada;</w:t>
      </w:r>
    </w:p>
    <w:p w:rsidR="00083AC9" w:rsidRPr="00C83884" w:rsidRDefault="009134CC" w:rsidP="00071DD2">
      <w:pPr>
        <w:pStyle w:val="Odlomakpopisa"/>
        <w:numPr>
          <w:ilvl w:val="0"/>
          <w:numId w:val="5"/>
        </w:numPr>
        <w:jc w:val="both"/>
        <w:rPr>
          <w:rFonts w:ascii="Times New Roman" w:hAnsi="Times New Roman" w:cs="Times New Roman"/>
        </w:rPr>
      </w:pPr>
      <w:r w:rsidRPr="00C83884">
        <w:rPr>
          <w:rFonts w:ascii="Times New Roman" w:hAnsi="Times New Roman" w:cs="Times New Roman"/>
        </w:rPr>
        <w:t xml:space="preserve">tjedno radno vrijeme i </w:t>
      </w:r>
      <w:r w:rsidR="00083AC9" w:rsidRPr="00C83884">
        <w:rPr>
          <w:rFonts w:ascii="Times New Roman" w:hAnsi="Times New Roman" w:cs="Times New Roman"/>
        </w:rPr>
        <w:t>vrijeme na koje se sklapa ugovor o radu;</w:t>
      </w:r>
    </w:p>
    <w:p w:rsidR="00347031" w:rsidRDefault="00347031" w:rsidP="00071DD2">
      <w:pPr>
        <w:pStyle w:val="Odlomakpopisa"/>
        <w:numPr>
          <w:ilvl w:val="0"/>
          <w:numId w:val="5"/>
        </w:numPr>
        <w:jc w:val="both"/>
        <w:rPr>
          <w:rFonts w:ascii="Times New Roman" w:hAnsi="Times New Roman" w:cs="Times New Roman"/>
        </w:rPr>
      </w:pPr>
      <w:r>
        <w:rPr>
          <w:rFonts w:ascii="Times New Roman" w:hAnsi="Times New Roman" w:cs="Times New Roman"/>
        </w:rPr>
        <w:t>probni rad ako se ugovara;</w:t>
      </w:r>
    </w:p>
    <w:p w:rsidR="00083AC9" w:rsidRDefault="00083AC9" w:rsidP="00071DD2">
      <w:pPr>
        <w:pStyle w:val="Odlomakpopisa"/>
        <w:numPr>
          <w:ilvl w:val="0"/>
          <w:numId w:val="5"/>
        </w:numPr>
        <w:jc w:val="both"/>
        <w:rPr>
          <w:rFonts w:ascii="Times New Roman" w:hAnsi="Times New Roman" w:cs="Times New Roman"/>
        </w:rPr>
      </w:pPr>
      <w:r>
        <w:rPr>
          <w:rFonts w:ascii="Times New Roman" w:hAnsi="Times New Roman" w:cs="Times New Roman"/>
        </w:rPr>
        <w:t>uvjete koje kandidati moraju ispunjavati;</w:t>
      </w:r>
    </w:p>
    <w:p w:rsidR="00083AC9" w:rsidRDefault="69B98485" w:rsidP="69B98485">
      <w:pPr>
        <w:pStyle w:val="Odlomakpopisa"/>
        <w:numPr>
          <w:ilvl w:val="0"/>
          <w:numId w:val="5"/>
        </w:numPr>
        <w:jc w:val="both"/>
        <w:rPr>
          <w:rFonts w:ascii="Times New Roman" w:hAnsi="Times New Roman" w:cs="Times New Roman"/>
        </w:rPr>
      </w:pPr>
      <w:r w:rsidRPr="69B98485">
        <w:rPr>
          <w:rFonts w:ascii="Times New Roman" w:hAnsi="Times New Roman" w:cs="Times New Roman"/>
        </w:rPr>
        <w:t>sadržaj prijave i dokazi kojima se dokazuje ispunjavanje uvjeta;</w:t>
      </w:r>
    </w:p>
    <w:p w:rsidR="69B98485" w:rsidRPr="00A54508" w:rsidRDefault="69B98485" w:rsidP="69B98485">
      <w:pPr>
        <w:pStyle w:val="Odlomakpopisa"/>
        <w:numPr>
          <w:ilvl w:val="0"/>
          <w:numId w:val="5"/>
        </w:numPr>
        <w:jc w:val="both"/>
      </w:pPr>
      <w:r w:rsidRPr="00A54508">
        <w:rPr>
          <w:rFonts w:ascii="Times New Roman" w:hAnsi="Times New Roman" w:cs="Times New Roman"/>
        </w:rPr>
        <w:t>napomenu da se na natječaj mogu javiti osobe oba spola;</w:t>
      </w:r>
    </w:p>
    <w:p w:rsidR="00C83884" w:rsidRPr="00C83884" w:rsidRDefault="272F2E9E" w:rsidP="008F39B9">
      <w:pPr>
        <w:pStyle w:val="Odlomakpopisa"/>
        <w:numPr>
          <w:ilvl w:val="0"/>
          <w:numId w:val="5"/>
        </w:numPr>
        <w:jc w:val="both"/>
        <w:rPr>
          <w:rFonts w:ascii="Times New Roman" w:hAnsi="Times New Roman" w:cs="Times New Roman"/>
          <w:color w:val="4472C4" w:themeColor="accent5"/>
        </w:rPr>
      </w:pPr>
      <w:r w:rsidRPr="272F2E9E">
        <w:rPr>
          <w:rFonts w:ascii="Times New Roman" w:hAnsi="Times New Roman" w:cs="Times New Roman"/>
        </w:rPr>
        <w:t xml:space="preserve">napomenu da </w:t>
      </w:r>
      <w:r w:rsidRPr="00A54508">
        <w:rPr>
          <w:rFonts w:ascii="Times New Roman" w:hAnsi="Times New Roman" w:cs="Times New Roman"/>
        </w:rPr>
        <w:t>je</w:t>
      </w:r>
      <w:r w:rsidRPr="272F2E9E">
        <w:rPr>
          <w:rFonts w:ascii="Times New Roman" w:hAnsi="Times New Roman" w:cs="Times New Roman"/>
        </w:rPr>
        <w:t xml:space="preserve"> kandidat koji se u prijavi na javni natječaj poziva na pravo prednosti pri zapošljavanju prema nekom od posebnih zakona dužan uz prijavu priložiti svu propisanu dokumentaciju prema posebnom zakonu;</w:t>
      </w:r>
    </w:p>
    <w:p w:rsidR="00083AC9" w:rsidRDefault="00083AC9" w:rsidP="00071DD2">
      <w:pPr>
        <w:pStyle w:val="Odlomakpopisa"/>
        <w:numPr>
          <w:ilvl w:val="0"/>
          <w:numId w:val="5"/>
        </w:numPr>
        <w:jc w:val="both"/>
        <w:rPr>
          <w:rFonts w:ascii="Times New Roman" w:hAnsi="Times New Roman" w:cs="Times New Roman"/>
        </w:rPr>
      </w:pPr>
      <w:r>
        <w:rPr>
          <w:rFonts w:ascii="Times New Roman" w:hAnsi="Times New Roman" w:cs="Times New Roman"/>
        </w:rPr>
        <w:t>napomenu</w:t>
      </w:r>
      <w:r w:rsidRPr="00083AC9">
        <w:rPr>
          <w:rFonts w:ascii="Times New Roman" w:hAnsi="Times New Roman" w:cs="Times New Roman"/>
        </w:rPr>
        <w:t xml:space="preserve"> da će se kandidatom prijavljenim na javni natječaj smatrati samo osoba koja podnese pravodobnu i potpunu prijavu te ispunjava uvjete iz javnog natječaja</w:t>
      </w:r>
      <w:r>
        <w:rPr>
          <w:rFonts w:ascii="Times New Roman" w:hAnsi="Times New Roman" w:cs="Times New Roman"/>
        </w:rPr>
        <w:t>;</w:t>
      </w:r>
    </w:p>
    <w:p w:rsidR="00083AC9" w:rsidRPr="00C83884" w:rsidRDefault="00083AC9" w:rsidP="00071DD2">
      <w:pPr>
        <w:pStyle w:val="Odlomakpopisa"/>
        <w:numPr>
          <w:ilvl w:val="0"/>
          <w:numId w:val="5"/>
        </w:numPr>
        <w:jc w:val="both"/>
        <w:rPr>
          <w:rFonts w:ascii="Times New Roman" w:hAnsi="Times New Roman" w:cs="Times New Roman"/>
        </w:rPr>
      </w:pPr>
      <w:r w:rsidRPr="00C83884">
        <w:rPr>
          <w:rFonts w:ascii="Times New Roman" w:hAnsi="Times New Roman" w:cs="Times New Roman"/>
        </w:rPr>
        <w:t xml:space="preserve">selekcijski postupak </w:t>
      </w:r>
      <w:r w:rsidR="000425D3" w:rsidRPr="00C83884">
        <w:rPr>
          <w:rFonts w:ascii="Times New Roman" w:hAnsi="Times New Roman" w:cs="Times New Roman"/>
        </w:rPr>
        <w:t xml:space="preserve">koji će se provesti te sve bitne okolnosti za </w:t>
      </w:r>
      <w:r w:rsidR="009134CC" w:rsidRPr="00C83884">
        <w:rPr>
          <w:rFonts w:ascii="Times New Roman" w:hAnsi="Times New Roman" w:cs="Times New Roman"/>
        </w:rPr>
        <w:t>njegovo</w:t>
      </w:r>
      <w:r w:rsidR="00C83884" w:rsidRPr="00C83884">
        <w:rPr>
          <w:rFonts w:ascii="Times New Roman" w:hAnsi="Times New Roman" w:cs="Times New Roman"/>
          <w:i/>
        </w:rPr>
        <w:t xml:space="preserve"> </w:t>
      </w:r>
      <w:r w:rsidR="000425D3" w:rsidRPr="00C83884">
        <w:rPr>
          <w:rFonts w:ascii="Times New Roman" w:hAnsi="Times New Roman" w:cs="Times New Roman"/>
        </w:rPr>
        <w:t>provođenje;</w:t>
      </w:r>
      <w:r w:rsidR="009134CC" w:rsidRPr="00C83884">
        <w:rPr>
          <w:rFonts w:ascii="Times New Roman" w:hAnsi="Times New Roman" w:cs="Times New Roman"/>
        </w:rPr>
        <w:t xml:space="preserve"> </w:t>
      </w:r>
    </w:p>
    <w:p w:rsidR="00083AC9" w:rsidRPr="00083AC9" w:rsidRDefault="00083AC9" w:rsidP="00071DD2">
      <w:pPr>
        <w:pStyle w:val="Odlomakpopisa"/>
        <w:numPr>
          <w:ilvl w:val="0"/>
          <w:numId w:val="5"/>
        </w:numPr>
        <w:jc w:val="both"/>
        <w:rPr>
          <w:rFonts w:ascii="Times New Roman" w:hAnsi="Times New Roman" w:cs="Times New Roman"/>
        </w:rPr>
      </w:pPr>
      <w:r w:rsidRPr="00083AC9">
        <w:rPr>
          <w:rFonts w:ascii="Times New Roman" w:hAnsi="Times New Roman" w:cs="Times New Roman"/>
        </w:rPr>
        <w:t xml:space="preserve">rok </w:t>
      </w:r>
      <w:r w:rsidR="000425D3">
        <w:rPr>
          <w:rFonts w:ascii="Times New Roman" w:hAnsi="Times New Roman" w:cs="Times New Roman"/>
        </w:rPr>
        <w:t>za podnošenje prijava</w:t>
      </w:r>
      <w:r w:rsidRPr="00083AC9">
        <w:rPr>
          <w:rFonts w:ascii="Times New Roman" w:hAnsi="Times New Roman" w:cs="Times New Roman"/>
        </w:rPr>
        <w:t>;</w:t>
      </w:r>
    </w:p>
    <w:p w:rsidR="005849CC" w:rsidRDefault="00560344" w:rsidP="00D33ABF">
      <w:pPr>
        <w:pStyle w:val="Odlomakpopisa"/>
        <w:numPr>
          <w:ilvl w:val="0"/>
          <w:numId w:val="5"/>
        </w:numPr>
        <w:jc w:val="both"/>
        <w:rPr>
          <w:rFonts w:ascii="Times New Roman" w:hAnsi="Times New Roman" w:cs="Times New Roman"/>
        </w:rPr>
      </w:pPr>
      <w:r>
        <w:rPr>
          <w:rFonts w:ascii="Times New Roman" w:hAnsi="Times New Roman" w:cs="Times New Roman"/>
        </w:rPr>
        <w:t>način i ad</w:t>
      </w:r>
      <w:r w:rsidR="00E1455F">
        <w:rPr>
          <w:rFonts w:ascii="Times New Roman" w:hAnsi="Times New Roman" w:cs="Times New Roman"/>
        </w:rPr>
        <w:t>resu na koju se podnose prijave.</w:t>
      </w:r>
    </w:p>
    <w:p w:rsidR="00900E3B" w:rsidRPr="008F39B9" w:rsidRDefault="00900E3B" w:rsidP="00900E3B">
      <w:pPr>
        <w:jc w:val="both"/>
        <w:rPr>
          <w:rFonts w:ascii="Times New Roman" w:hAnsi="Times New Roman" w:cs="Times New Roman"/>
        </w:rPr>
      </w:pPr>
      <w:r w:rsidRPr="008F39B9">
        <w:rPr>
          <w:rFonts w:ascii="Times New Roman" w:hAnsi="Times New Roman" w:cs="Times New Roman"/>
        </w:rPr>
        <w:t xml:space="preserve">Prilozi odnosno isprave koje su kandidati dužni priložiti prema </w:t>
      </w:r>
      <w:r w:rsidR="008F39B9" w:rsidRPr="008F39B9">
        <w:rPr>
          <w:rFonts w:ascii="Times New Roman" w:hAnsi="Times New Roman" w:cs="Times New Roman"/>
        </w:rPr>
        <w:t>stavku 5. alineja 6.</w:t>
      </w:r>
      <w:r w:rsidRPr="008F39B9">
        <w:rPr>
          <w:rFonts w:ascii="Times New Roman" w:hAnsi="Times New Roman" w:cs="Times New Roman"/>
        </w:rPr>
        <w:t xml:space="preserve"> ovoga članka u pravilu su:</w:t>
      </w:r>
    </w:p>
    <w:p w:rsidR="00900E3B" w:rsidRPr="008F39B9" w:rsidRDefault="00900E3B" w:rsidP="00900E3B">
      <w:pPr>
        <w:numPr>
          <w:ilvl w:val="0"/>
          <w:numId w:val="12"/>
        </w:numPr>
        <w:spacing w:after="0" w:line="240" w:lineRule="auto"/>
        <w:ind w:left="470" w:hanging="113"/>
        <w:jc w:val="both"/>
        <w:rPr>
          <w:rFonts w:ascii="Times New Roman" w:hAnsi="Times New Roman" w:cs="Times New Roman"/>
        </w:rPr>
      </w:pPr>
      <w:r w:rsidRPr="008F39B9">
        <w:rPr>
          <w:rFonts w:ascii="Times New Roman" w:hAnsi="Times New Roman" w:cs="Times New Roman"/>
        </w:rPr>
        <w:t>životopis</w:t>
      </w:r>
      <w:r w:rsidR="008F39B9" w:rsidRPr="008F39B9">
        <w:rPr>
          <w:rFonts w:ascii="Times New Roman" w:hAnsi="Times New Roman" w:cs="Times New Roman"/>
        </w:rPr>
        <w:t>,</w:t>
      </w:r>
    </w:p>
    <w:p w:rsidR="00900E3B" w:rsidRPr="008F39B9" w:rsidRDefault="00900E3B" w:rsidP="00900E3B">
      <w:pPr>
        <w:numPr>
          <w:ilvl w:val="0"/>
          <w:numId w:val="12"/>
        </w:numPr>
        <w:spacing w:after="0" w:line="240" w:lineRule="auto"/>
        <w:ind w:left="470" w:hanging="113"/>
        <w:jc w:val="both"/>
        <w:rPr>
          <w:rFonts w:ascii="Times New Roman" w:hAnsi="Times New Roman" w:cs="Times New Roman"/>
        </w:rPr>
      </w:pPr>
      <w:r w:rsidRPr="008F39B9">
        <w:rPr>
          <w:rFonts w:ascii="Times New Roman" w:hAnsi="Times New Roman" w:cs="Times New Roman"/>
        </w:rPr>
        <w:t>diploma odnosno dokaz o stečenoj stručnoj spremi</w:t>
      </w:r>
      <w:r w:rsidR="008F39B9" w:rsidRPr="008F39B9">
        <w:rPr>
          <w:rFonts w:ascii="Times New Roman" w:hAnsi="Times New Roman" w:cs="Times New Roman"/>
        </w:rPr>
        <w:t>,</w:t>
      </w:r>
    </w:p>
    <w:p w:rsidR="00900E3B" w:rsidRPr="008F39B9" w:rsidRDefault="00900E3B" w:rsidP="00900E3B">
      <w:pPr>
        <w:numPr>
          <w:ilvl w:val="0"/>
          <w:numId w:val="12"/>
        </w:numPr>
        <w:spacing w:after="0" w:line="240" w:lineRule="auto"/>
        <w:ind w:left="470" w:hanging="113"/>
        <w:jc w:val="both"/>
        <w:rPr>
          <w:rFonts w:ascii="Times New Roman" w:hAnsi="Times New Roman" w:cs="Times New Roman"/>
        </w:rPr>
      </w:pPr>
      <w:r w:rsidRPr="008F39B9">
        <w:rPr>
          <w:rFonts w:ascii="Times New Roman" w:hAnsi="Times New Roman" w:cs="Times New Roman"/>
        </w:rPr>
        <w:t>dokaz o državljanstvu</w:t>
      </w:r>
      <w:r w:rsidR="008F39B9" w:rsidRPr="008F39B9">
        <w:rPr>
          <w:rFonts w:ascii="Times New Roman" w:hAnsi="Times New Roman" w:cs="Times New Roman"/>
        </w:rPr>
        <w:t>,</w:t>
      </w:r>
    </w:p>
    <w:p w:rsidR="00900E3B" w:rsidRPr="008F39B9" w:rsidRDefault="00900E3B" w:rsidP="00900E3B">
      <w:pPr>
        <w:numPr>
          <w:ilvl w:val="0"/>
          <w:numId w:val="12"/>
        </w:numPr>
        <w:spacing w:after="0" w:line="240" w:lineRule="auto"/>
        <w:ind w:left="470" w:hanging="113"/>
        <w:jc w:val="both"/>
        <w:rPr>
          <w:rFonts w:ascii="Times New Roman" w:hAnsi="Times New Roman" w:cs="Times New Roman"/>
        </w:rPr>
      </w:pPr>
      <w:r w:rsidRPr="008F39B9">
        <w:rPr>
          <w:rFonts w:ascii="Times New Roman" w:hAnsi="Times New Roman" w:cs="Times New Roman"/>
        </w:rPr>
        <w:t>uvjerenje da nije pod istragom i da se protiv kandidata ne vodi kazneni postupak glede zapreka za zasnivanje radnog odnosa iz članka 106. Zakona</w:t>
      </w:r>
      <w:r w:rsidR="00DF63CC">
        <w:rPr>
          <w:rFonts w:ascii="Times New Roman" w:hAnsi="Times New Roman" w:cs="Times New Roman"/>
        </w:rPr>
        <w:t xml:space="preserve"> o odgoju i obrazovanju u osnovnoj i srednjoj školi</w:t>
      </w:r>
      <w:r w:rsidRPr="008F39B9">
        <w:rPr>
          <w:rFonts w:ascii="Times New Roman" w:hAnsi="Times New Roman" w:cs="Times New Roman"/>
        </w:rPr>
        <w:t xml:space="preserve"> s naznakom roka izdavanja</w:t>
      </w:r>
      <w:r w:rsidR="00C2030F">
        <w:rPr>
          <w:rFonts w:ascii="Times New Roman" w:hAnsi="Times New Roman" w:cs="Times New Roman"/>
        </w:rPr>
        <w:t>,</w:t>
      </w:r>
      <w:r w:rsidRPr="008F39B9">
        <w:rPr>
          <w:rFonts w:ascii="Times New Roman" w:hAnsi="Times New Roman" w:cs="Times New Roman"/>
        </w:rPr>
        <w:t xml:space="preserve"> ne starije od dana raspisivanja natječaja</w:t>
      </w:r>
      <w:r w:rsidR="008F39B9" w:rsidRPr="008F39B9">
        <w:rPr>
          <w:rFonts w:ascii="Times New Roman" w:hAnsi="Times New Roman" w:cs="Times New Roman"/>
        </w:rPr>
        <w:t>,</w:t>
      </w:r>
    </w:p>
    <w:p w:rsidR="00900E3B" w:rsidRPr="008F39B9" w:rsidRDefault="00900E3B" w:rsidP="00900E3B">
      <w:pPr>
        <w:numPr>
          <w:ilvl w:val="0"/>
          <w:numId w:val="12"/>
        </w:numPr>
        <w:spacing w:after="0" w:line="240" w:lineRule="auto"/>
        <w:ind w:left="470" w:hanging="113"/>
        <w:jc w:val="both"/>
        <w:rPr>
          <w:rFonts w:ascii="Times New Roman" w:hAnsi="Times New Roman" w:cs="Times New Roman"/>
        </w:rPr>
      </w:pPr>
      <w:r w:rsidRPr="008F39B9">
        <w:rPr>
          <w:rFonts w:ascii="Times New Roman" w:hAnsi="Times New Roman" w:cs="Times New Roman"/>
        </w:rPr>
        <w:t>elektronički zapis ili potvrd</w:t>
      </w:r>
      <w:r w:rsidR="008F39B9">
        <w:rPr>
          <w:rFonts w:ascii="Times New Roman" w:hAnsi="Times New Roman" w:cs="Times New Roman"/>
        </w:rPr>
        <w:t>a</w:t>
      </w:r>
      <w:r w:rsidRPr="008F39B9">
        <w:rPr>
          <w:rFonts w:ascii="Times New Roman" w:hAnsi="Times New Roman" w:cs="Times New Roman"/>
        </w:rPr>
        <w:t xml:space="preserve"> o podacima evidentiranim u matičnoj evidenciji Hrvatskog zavoda za mirovinsko osiguranje</w:t>
      </w:r>
      <w:r w:rsidR="008F39B9" w:rsidRPr="008F39B9">
        <w:rPr>
          <w:rFonts w:ascii="Times New Roman" w:hAnsi="Times New Roman" w:cs="Times New Roman"/>
        </w:rPr>
        <w:t>.</w:t>
      </w:r>
    </w:p>
    <w:p w:rsidR="008F39B9" w:rsidRPr="008F39B9" w:rsidRDefault="008F39B9" w:rsidP="008F39B9">
      <w:pPr>
        <w:spacing w:after="0" w:line="240" w:lineRule="auto"/>
        <w:ind w:left="470"/>
        <w:jc w:val="both"/>
        <w:rPr>
          <w:rFonts w:ascii="Times New Roman" w:hAnsi="Times New Roman" w:cs="Times New Roman"/>
        </w:rPr>
      </w:pPr>
    </w:p>
    <w:p w:rsidR="00900E3B" w:rsidRDefault="00900E3B" w:rsidP="00900E3B">
      <w:pPr>
        <w:jc w:val="both"/>
        <w:rPr>
          <w:rFonts w:ascii="Times New Roman" w:hAnsi="Times New Roman" w:cs="Times New Roman"/>
        </w:rPr>
      </w:pPr>
      <w:r w:rsidRPr="008F39B9">
        <w:rPr>
          <w:rFonts w:ascii="Times New Roman" w:hAnsi="Times New Roman" w:cs="Times New Roman"/>
        </w:rPr>
        <w:t xml:space="preserve">Sadržaj natječaja može se nadopuniti prema potrebama Škole, a u skladu s odredbama zakona i/ili </w:t>
      </w:r>
      <w:proofErr w:type="spellStart"/>
      <w:r w:rsidRPr="008F39B9">
        <w:rPr>
          <w:rFonts w:ascii="Times New Roman" w:hAnsi="Times New Roman" w:cs="Times New Roman"/>
        </w:rPr>
        <w:t>podzakonskih</w:t>
      </w:r>
      <w:proofErr w:type="spellEnd"/>
      <w:r w:rsidRPr="008F39B9">
        <w:rPr>
          <w:rFonts w:ascii="Times New Roman" w:hAnsi="Times New Roman" w:cs="Times New Roman"/>
        </w:rPr>
        <w:t xml:space="preserve"> propisa.</w:t>
      </w:r>
    </w:p>
    <w:p w:rsidR="00AF2253" w:rsidRPr="008F39B9" w:rsidRDefault="00AF2253" w:rsidP="00900E3B">
      <w:pPr>
        <w:jc w:val="both"/>
        <w:rPr>
          <w:rFonts w:ascii="Times New Roman" w:hAnsi="Times New Roman" w:cs="Times New Roman"/>
        </w:rPr>
      </w:pPr>
    </w:p>
    <w:p w:rsidR="00BE6E08" w:rsidRDefault="00BE6E08" w:rsidP="00BE6E08">
      <w:pPr>
        <w:jc w:val="center"/>
        <w:rPr>
          <w:rFonts w:ascii="Times New Roman" w:hAnsi="Times New Roman" w:cs="Times New Roman"/>
        </w:rPr>
      </w:pPr>
      <w:r>
        <w:rPr>
          <w:rFonts w:ascii="Times New Roman" w:hAnsi="Times New Roman" w:cs="Times New Roman"/>
        </w:rPr>
        <w:t>Članak 4.</w:t>
      </w:r>
    </w:p>
    <w:p w:rsidR="008504CD" w:rsidRPr="00C37C4C" w:rsidRDefault="008504CD" w:rsidP="008504CD">
      <w:pPr>
        <w:jc w:val="both"/>
        <w:rPr>
          <w:rFonts w:ascii="Times New Roman" w:hAnsi="Times New Roman" w:cs="Times New Roman"/>
        </w:rPr>
      </w:pPr>
      <w:r w:rsidRPr="00C37C4C">
        <w:rPr>
          <w:rFonts w:ascii="Times New Roman" w:hAnsi="Times New Roman" w:cs="Times New Roman"/>
        </w:rPr>
        <w:t>U prijavi na javni natječaj navode se osobni podaci podnositelja prijave (osobno ime, a</w:t>
      </w:r>
      <w:r w:rsidR="003C360E" w:rsidRPr="00C37C4C">
        <w:rPr>
          <w:rFonts w:ascii="Times New Roman" w:hAnsi="Times New Roman" w:cs="Times New Roman"/>
        </w:rPr>
        <w:t xml:space="preserve">dresa stanovanja, </w:t>
      </w:r>
      <w:r w:rsidR="008E5F9B" w:rsidRPr="00C37C4C">
        <w:rPr>
          <w:rFonts w:ascii="Times New Roman" w:hAnsi="Times New Roman" w:cs="Times New Roman"/>
        </w:rPr>
        <w:t>kontakt podaci (</w:t>
      </w:r>
      <w:r w:rsidR="003C360E" w:rsidRPr="00C37C4C">
        <w:rPr>
          <w:rFonts w:ascii="Times New Roman" w:hAnsi="Times New Roman" w:cs="Times New Roman"/>
        </w:rPr>
        <w:t>broj telefona</w:t>
      </w:r>
      <w:r w:rsidR="008E5F9B" w:rsidRPr="00C37C4C">
        <w:rPr>
          <w:rFonts w:ascii="Times New Roman" w:hAnsi="Times New Roman" w:cs="Times New Roman"/>
        </w:rPr>
        <w:t>/</w:t>
      </w:r>
      <w:r w:rsidRPr="00C37C4C">
        <w:rPr>
          <w:rFonts w:ascii="Times New Roman" w:hAnsi="Times New Roman" w:cs="Times New Roman"/>
        </w:rPr>
        <w:t>mobitela, e-mail adresa</w:t>
      </w:r>
      <w:r w:rsidR="008E5F9B" w:rsidRPr="00C37C4C">
        <w:rPr>
          <w:rFonts w:ascii="Times New Roman" w:hAnsi="Times New Roman" w:cs="Times New Roman"/>
        </w:rPr>
        <w:t>)</w:t>
      </w:r>
      <w:r w:rsidRPr="00C37C4C">
        <w:rPr>
          <w:rFonts w:ascii="Times New Roman" w:hAnsi="Times New Roman" w:cs="Times New Roman"/>
        </w:rPr>
        <w:t>) i naziv radnog mjesta na koje se prijavljuje.</w:t>
      </w:r>
    </w:p>
    <w:p w:rsidR="008504CD" w:rsidRPr="00C37C4C" w:rsidRDefault="008504CD" w:rsidP="008504CD">
      <w:pPr>
        <w:jc w:val="both"/>
        <w:rPr>
          <w:rFonts w:ascii="Times New Roman" w:hAnsi="Times New Roman" w:cs="Times New Roman"/>
        </w:rPr>
      </w:pPr>
      <w:r w:rsidRPr="00C37C4C">
        <w:rPr>
          <w:rFonts w:ascii="Times New Roman" w:hAnsi="Times New Roman" w:cs="Times New Roman"/>
        </w:rPr>
        <w:t>Uz prijavu se prilažu životopis i dokazi o ispunjavanju uvjeta iz javnog natječaja.</w:t>
      </w:r>
    </w:p>
    <w:p w:rsidR="00233D1E" w:rsidRPr="001B3090" w:rsidRDefault="5029E382" w:rsidP="5029E382">
      <w:pPr>
        <w:jc w:val="both"/>
        <w:rPr>
          <w:rFonts w:ascii="Times New Roman" w:hAnsi="Times New Roman" w:cs="Times New Roman"/>
        </w:rPr>
      </w:pPr>
      <w:r w:rsidRPr="001B3090">
        <w:rPr>
          <w:rFonts w:ascii="Times New Roman" w:hAnsi="Times New Roman" w:cs="Times New Roman"/>
        </w:rPr>
        <w:t xml:space="preserve">Isprave se </w:t>
      </w:r>
      <w:r w:rsidR="00D029DF" w:rsidRPr="001B3090">
        <w:rPr>
          <w:rFonts w:ascii="Times New Roman" w:hAnsi="Times New Roman" w:cs="Times New Roman"/>
        </w:rPr>
        <w:t xml:space="preserve">u pravilu </w:t>
      </w:r>
      <w:r w:rsidRPr="001B3090">
        <w:rPr>
          <w:rFonts w:ascii="Times New Roman" w:hAnsi="Times New Roman" w:cs="Times New Roman"/>
        </w:rPr>
        <w:t>prilažu u neovjerenim preslikama, a prije konačnog izbora kandidat će priložiti izvornike ili ovjerene preslike</w:t>
      </w:r>
      <w:r w:rsidR="00E318EC" w:rsidRPr="001B3090">
        <w:rPr>
          <w:rFonts w:ascii="Times New Roman" w:hAnsi="Times New Roman" w:cs="Times New Roman"/>
        </w:rPr>
        <w:t xml:space="preserve"> na uvid</w:t>
      </w:r>
      <w:r w:rsidRPr="001B3090">
        <w:rPr>
          <w:rFonts w:ascii="Times New Roman" w:hAnsi="Times New Roman" w:cs="Times New Roman"/>
        </w:rPr>
        <w:t>.</w:t>
      </w:r>
    </w:p>
    <w:p w:rsidR="00D33ABF" w:rsidRPr="00C37C4C" w:rsidRDefault="008504CD" w:rsidP="008504CD">
      <w:pPr>
        <w:jc w:val="both"/>
        <w:rPr>
          <w:rFonts w:ascii="Times New Roman" w:hAnsi="Times New Roman" w:cs="Times New Roman"/>
        </w:rPr>
      </w:pPr>
      <w:r w:rsidRPr="00C37C4C">
        <w:rPr>
          <w:rFonts w:ascii="Times New Roman" w:hAnsi="Times New Roman" w:cs="Times New Roman"/>
        </w:rPr>
        <w:t>Potpunom prijavom smatra se prijava koja sadrži sve podatke i priloge navedene u javnom natječaju.</w:t>
      </w:r>
    </w:p>
    <w:p w:rsidR="00C32666" w:rsidRDefault="008504CD" w:rsidP="008504CD">
      <w:pPr>
        <w:jc w:val="both"/>
        <w:rPr>
          <w:rFonts w:ascii="Times New Roman" w:hAnsi="Times New Roman" w:cs="Times New Roman"/>
        </w:rPr>
      </w:pPr>
      <w:r>
        <w:rPr>
          <w:rFonts w:ascii="Times New Roman" w:hAnsi="Times New Roman" w:cs="Times New Roman"/>
        </w:rPr>
        <w:t>Pravovremenom prijavom smatra se prijava koj</w:t>
      </w:r>
      <w:r w:rsidR="00E736A3">
        <w:rPr>
          <w:rFonts w:ascii="Times New Roman" w:hAnsi="Times New Roman" w:cs="Times New Roman"/>
        </w:rPr>
        <w:t>a je</w:t>
      </w:r>
      <w:r w:rsidR="00736A84">
        <w:rPr>
          <w:rFonts w:ascii="Times New Roman" w:hAnsi="Times New Roman" w:cs="Times New Roman"/>
        </w:rPr>
        <w:t xml:space="preserve"> pristigla odnosno poslana u roku</w:t>
      </w:r>
      <w:r w:rsidR="00680AB2">
        <w:rPr>
          <w:rFonts w:ascii="Times New Roman" w:hAnsi="Times New Roman" w:cs="Times New Roman"/>
        </w:rPr>
        <w:t xml:space="preserve"> koji je propisan natječajem, </w:t>
      </w:r>
      <w:r w:rsidR="00736A84">
        <w:rPr>
          <w:rFonts w:ascii="Times New Roman" w:hAnsi="Times New Roman" w:cs="Times New Roman"/>
        </w:rPr>
        <w:t>u skladu s</w:t>
      </w:r>
      <w:r w:rsidR="00680AB2">
        <w:rPr>
          <w:rFonts w:ascii="Times New Roman" w:hAnsi="Times New Roman" w:cs="Times New Roman"/>
        </w:rPr>
        <w:t xml:space="preserve"> posebnim</w:t>
      </w:r>
      <w:r w:rsidR="00736A84">
        <w:rPr>
          <w:rFonts w:ascii="Times New Roman" w:hAnsi="Times New Roman" w:cs="Times New Roman"/>
        </w:rPr>
        <w:t xml:space="preserve"> propisima.</w:t>
      </w:r>
    </w:p>
    <w:p w:rsidR="007A727E" w:rsidRDefault="007A727E" w:rsidP="00233D1E">
      <w:pPr>
        <w:jc w:val="center"/>
        <w:rPr>
          <w:rFonts w:ascii="Times New Roman" w:hAnsi="Times New Roman" w:cs="Times New Roman"/>
        </w:rPr>
      </w:pPr>
    </w:p>
    <w:p w:rsidR="00233D1E" w:rsidRDefault="008504CD" w:rsidP="00233D1E">
      <w:pPr>
        <w:jc w:val="center"/>
        <w:rPr>
          <w:rFonts w:ascii="Times New Roman" w:hAnsi="Times New Roman" w:cs="Times New Roman"/>
        </w:rPr>
      </w:pPr>
      <w:r>
        <w:rPr>
          <w:rFonts w:ascii="Times New Roman" w:hAnsi="Times New Roman" w:cs="Times New Roman"/>
        </w:rPr>
        <w:t>Članak 5.</w:t>
      </w:r>
    </w:p>
    <w:p w:rsidR="00F46C33" w:rsidRDefault="00F46C33" w:rsidP="00F46C33">
      <w:pPr>
        <w:jc w:val="both"/>
        <w:rPr>
          <w:rFonts w:ascii="Times New Roman" w:hAnsi="Times New Roman" w:cs="Times New Roman"/>
        </w:rPr>
      </w:pPr>
      <w:r>
        <w:rPr>
          <w:rFonts w:ascii="Times New Roman" w:hAnsi="Times New Roman" w:cs="Times New Roman"/>
        </w:rPr>
        <w:t xml:space="preserve">Prijave kandidata zaprimaju se i urudžbiraju u referadi </w:t>
      </w:r>
      <w:r w:rsidR="004C3FC4">
        <w:rPr>
          <w:rFonts w:ascii="Times New Roman" w:hAnsi="Times New Roman" w:cs="Times New Roman"/>
        </w:rPr>
        <w:t>Škol</w:t>
      </w:r>
      <w:r>
        <w:rPr>
          <w:rFonts w:ascii="Times New Roman" w:hAnsi="Times New Roman" w:cs="Times New Roman"/>
        </w:rPr>
        <w:t>e.</w:t>
      </w:r>
    </w:p>
    <w:p w:rsidR="00F46C33" w:rsidRDefault="00F46C33" w:rsidP="00F46C33">
      <w:pPr>
        <w:jc w:val="both"/>
        <w:rPr>
          <w:rFonts w:ascii="Times New Roman" w:hAnsi="Times New Roman" w:cs="Times New Roman"/>
        </w:rPr>
      </w:pPr>
      <w:r>
        <w:rPr>
          <w:rFonts w:ascii="Times New Roman" w:hAnsi="Times New Roman" w:cs="Times New Roman"/>
        </w:rPr>
        <w:lastRenderedPageBreak/>
        <w:t xml:space="preserve">Po isteku roka za prijavu, tajnik </w:t>
      </w:r>
      <w:r w:rsidR="004C3FC4">
        <w:rPr>
          <w:rFonts w:ascii="Times New Roman" w:hAnsi="Times New Roman" w:cs="Times New Roman"/>
        </w:rPr>
        <w:t>Škol</w:t>
      </w:r>
      <w:r>
        <w:rPr>
          <w:rFonts w:ascii="Times New Roman" w:hAnsi="Times New Roman" w:cs="Times New Roman"/>
        </w:rPr>
        <w:t>e utvrđuje prijave kojih kandidata su pravovremene, potpune i ispunjavaju uvjete natječaja te povjerenstvu koje sudjeluje u procjeni kandidata dostavlja sve prijave kand</w:t>
      </w:r>
      <w:r w:rsidR="00EF066E">
        <w:rPr>
          <w:rFonts w:ascii="Times New Roman" w:hAnsi="Times New Roman" w:cs="Times New Roman"/>
        </w:rPr>
        <w:t>idata s naznakom koje prijave ne</w:t>
      </w:r>
      <w:r>
        <w:rPr>
          <w:rFonts w:ascii="Times New Roman" w:hAnsi="Times New Roman" w:cs="Times New Roman"/>
        </w:rPr>
        <w:t xml:space="preserve"> udovolja</w:t>
      </w:r>
      <w:r w:rsidR="00332F33">
        <w:rPr>
          <w:rFonts w:ascii="Times New Roman" w:hAnsi="Times New Roman" w:cs="Times New Roman"/>
        </w:rPr>
        <w:t>vaju uvjetima javnog natječaja.</w:t>
      </w:r>
    </w:p>
    <w:p w:rsidR="0046250B" w:rsidRPr="00020C8E" w:rsidRDefault="0046250B" w:rsidP="00F46C33">
      <w:pPr>
        <w:jc w:val="both"/>
        <w:rPr>
          <w:rFonts w:ascii="Times New Roman" w:hAnsi="Times New Roman" w:cs="Times New Roman"/>
          <w:i/>
        </w:rPr>
      </w:pPr>
    </w:p>
    <w:p w:rsidR="00D754E4" w:rsidRPr="00020C8E" w:rsidRDefault="00020C8E" w:rsidP="00020C8E">
      <w:pPr>
        <w:pStyle w:val="Odlomakpopisa"/>
        <w:ind w:left="0"/>
        <w:jc w:val="center"/>
        <w:rPr>
          <w:rFonts w:ascii="Times New Roman" w:hAnsi="Times New Roman" w:cs="Times New Roman"/>
          <w:i/>
        </w:rPr>
      </w:pPr>
      <w:r w:rsidRPr="00020C8E">
        <w:rPr>
          <w:rFonts w:ascii="Times New Roman" w:hAnsi="Times New Roman" w:cs="Times New Roman"/>
          <w:i/>
        </w:rPr>
        <w:t>Povjerenstvo</w:t>
      </w:r>
    </w:p>
    <w:p w:rsidR="00F46C33" w:rsidRDefault="00F46C33" w:rsidP="00F46C33">
      <w:pPr>
        <w:jc w:val="center"/>
        <w:rPr>
          <w:rFonts w:ascii="Times New Roman" w:hAnsi="Times New Roman" w:cs="Times New Roman"/>
        </w:rPr>
      </w:pPr>
      <w:r>
        <w:rPr>
          <w:rFonts w:ascii="Times New Roman" w:hAnsi="Times New Roman" w:cs="Times New Roman"/>
        </w:rPr>
        <w:t>Članak 6.</w:t>
      </w:r>
    </w:p>
    <w:p w:rsidR="00997284" w:rsidRPr="00997284" w:rsidRDefault="00C403B7" w:rsidP="00233D1E">
      <w:pPr>
        <w:rPr>
          <w:rFonts w:ascii="Times New Roman" w:hAnsi="Times New Roman" w:cs="Times New Roman"/>
        </w:rPr>
      </w:pPr>
      <w:r>
        <w:rPr>
          <w:rFonts w:ascii="Times New Roman" w:hAnsi="Times New Roman" w:cs="Times New Roman"/>
        </w:rPr>
        <w:t xml:space="preserve">Ravnatelj imenuje </w:t>
      </w:r>
      <w:r w:rsidR="0083424E">
        <w:rPr>
          <w:rFonts w:ascii="Times New Roman" w:hAnsi="Times New Roman" w:cs="Times New Roman"/>
        </w:rPr>
        <w:t>p</w:t>
      </w:r>
      <w:r w:rsidR="00997284">
        <w:rPr>
          <w:rFonts w:ascii="Times New Roman" w:hAnsi="Times New Roman" w:cs="Times New Roman"/>
        </w:rPr>
        <w:t>ovjerenstvo</w:t>
      </w:r>
      <w:r w:rsidR="00997284" w:rsidRPr="00997284">
        <w:rPr>
          <w:rFonts w:ascii="Times New Roman" w:hAnsi="Times New Roman" w:cs="Times New Roman"/>
        </w:rPr>
        <w:t xml:space="preserve"> </w:t>
      </w:r>
      <w:r w:rsidR="00282397">
        <w:rPr>
          <w:rFonts w:ascii="Times New Roman" w:hAnsi="Times New Roman" w:cs="Times New Roman"/>
        </w:rPr>
        <w:t xml:space="preserve">koje sudjeluje u procjeni kandidata </w:t>
      </w:r>
      <w:r w:rsidR="005D23DF">
        <w:rPr>
          <w:rFonts w:ascii="Times New Roman" w:hAnsi="Times New Roman" w:cs="Times New Roman"/>
        </w:rPr>
        <w:t>(</w:t>
      </w:r>
      <w:r w:rsidR="00EE57AD">
        <w:rPr>
          <w:rFonts w:ascii="Times New Roman" w:hAnsi="Times New Roman" w:cs="Times New Roman"/>
        </w:rPr>
        <w:t xml:space="preserve">u </w:t>
      </w:r>
      <w:r w:rsidR="00997284" w:rsidRPr="00997284">
        <w:rPr>
          <w:rFonts w:ascii="Times New Roman" w:hAnsi="Times New Roman" w:cs="Times New Roman"/>
        </w:rPr>
        <w:t>dalj</w:t>
      </w:r>
      <w:r w:rsidR="00EE57AD">
        <w:rPr>
          <w:rFonts w:ascii="Times New Roman" w:hAnsi="Times New Roman" w:cs="Times New Roman"/>
        </w:rPr>
        <w:t>njem tekstu</w:t>
      </w:r>
      <w:r w:rsidR="00997284" w:rsidRPr="00997284">
        <w:rPr>
          <w:rFonts w:ascii="Times New Roman" w:hAnsi="Times New Roman" w:cs="Times New Roman"/>
        </w:rPr>
        <w:t xml:space="preserve">: </w:t>
      </w:r>
      <w:r>
        <w:rPr>
          <w:rFonts w:ascii="Times New Roman" w:hAnsi="Times New Roman" w:cs="Times New Roman"/>
        </w:rPr>
        <w:t>Povjerenstvo).</w:t>
      </w:r>
    </w:p>
    <w:p w:rsidR="00462D9B" w:rsidRPr="00F61FD0" w:rsidRDefault="00462D9B" w:rsidP="00462D9B">
      <w:pPr>
        <w:jc w:val="both"/>
        <w:rPr>
          <w:rFonts w:ascii="Times New Roman" w:hAnsi="Times New Roman" w:cs="Times New Roman"/>
        </w:rPr>
      </w:pPr>
      <w:r w:rsidRPr="00AF7338">
        <w:rPr>
          <w:rFonts w:ascii="Times New Roman" w:hAnsi="Times New Roman" w:cs="Times New Roman"/>
        </w:rPr>
        <w:t>Povjerenstvo ima neparan broj članova, a najmanje tri, od kojih je jedan član ravnatelj.</w:t>
      </w:r>
    </w:p>
    <w:p w:rsidR="000C47CB" w:rsidRPr="00701A0D" w:rsidRDefault="000C47CB" w:rsidP="00997284">
      <w:pPr>
        <w:jc w:val="both"/>
        <w:rPr>
          <w:rFonts w:ascii="Times New Roman" w:hAnsi="Times New Roman" w:cs="Times New Roman"/>
        </w:rPr>
      </w:pPr>
      <w:r w:rsidRPr="00F61FD0">
        <w:rPr>
          <w:rFonts w:ascii="Times New Roman" w:hAnsi="Times New Roman" w:cs="Times New Roman"/>
        </w:rPr>
        <w:t xml:space="preserve">Ravnatelj </w:t>
      </w:r>
      <w:r w:rsidR="00F61FD0" w:rsidRPr="00F61FD0">
        <w:rPr>
          <w:rFonts w:ascii="Times New Roman" w:hAnsi="Times New Roman" w:cs="Times New Roman"/>
        </w:rPr>
        <w:t xml:space="preserve">može </w:t>
      </w:r>
      <w:r w:rsidRPr="00F61FD0">
        <w:rPr>
          <w:rFonts w:ascii="Times New Roman" w:hAnsi="Times New Roman" w:cs="Times New Roman"/>
        </w:rPr>
        <w:t xml:space="preserve">po potrebi za pojedini slučaj </w:t>
      </w:r>
      <w:r w:rsidR="00842AAE" w:rsidRPr="00F61FD0">
        <w:rPr>
          <w:rFonts w:ascii="Times New Roman" w:hAnsi="Times New Roman" w:cs="Times New Roman"/>
        </w:rPr>
        <w:t xml:space="preserve">u Povjerenstvo </w:t>
      </w:r>
      <w:r w:rsidRPr="00F61FD0">
        <w:rPr>
          <w:rFonts w:ascii="Times New Roman" w:hAnsi="Times New Roman" w:cs="Times New Roman"/>
        </w:rPr>
        <w:t>umjesto sebe imenov</w:t>
      </w:r>
      <w:r w:rsidR="00462D9B" w:rsidRPr="00F61FD0">
        <w:rPr>
          <w:rFonts w:ascii="Times New Roman" w:hAnsi="Times New Roman" w:cs="Times New Roman"/>
        </w:rPr>
        <w:t>ati nekog drugog radnika Škole.</w:t>
      </w:r>
    </w:p>
    <w:p w:rsidR="00DA3BCC" w:rsidRPr="00F61FD0" w:rsidRDefault="272F2E9E" w:rsidP="00997284">
      <w:pPr>
        <w:jc w:val="both"/>
        <w:rPr>
          <w:rFonts w:ascii="Times New Roman" w:hAnsi="Times New Roman" w:cs="Times New Roman"/>
        </w:rPr>
      </w:pPr>
      <w:r w:rsidRPr="00701A0D">
        <w:rPr>
          <w:rFonts w:ascii="Times New Roman" w:hAnsi="Times New Roman" w:cs="Times New Roman"/>
        </w:rPr>
        <w:t xml:space="preserve">Ostali </w:t>
      </w:r>
      <w:r w:rsidRPr="00F61FD0">
        <w:rPr>
          <w:rFonts w:ascii="Times New Roman" w:hAnsi="Times New Roman" w:cs="Times New Roman"/>
        </w:rPr>
        <w:t>članovi imenuju se iz reda radnika koji imaju potrebno obrazovanje i stručno znanje vezano za procjenu kandidata.</w:t>
      </w:r>
    </w:p>
    <w:p w:rsidR="00F61FD0" w:rsidRDefault="009B3FF3" w:rsidP="00997284">
      <w:pPr>
        <w:jc w:val="both"/>
        <w:rPr>
          <w:rFonts w:ascii="Times New Roman" w:hAnsi="Times New Roman" w:cs="Times New Roman"/>
        </w:rPr>
      </w:pPr>
      <w:r w:rsidRPr="00F61FD0">
        <w:rPr>
          <w:rFonts w:ascii="Times New Roman" w:hAnsi="Times New Roman" w:cs="Times New Roman"/>
        </w:rPr>
        <w:t>Iznimno član Povjerenstva može biti i osoba koja nije radnik Škole, ukoliko u Školi nema radnika koji ima istu ili sličnu struku koja se traži natječajem</w:t>
      </w:r>
    </w:p>
    <w:p w:rsidR="000C47CB" w:rsidRPr="00701A0D" w:rsidRDefault="000C47CB" w:rsidP="00997284">
      <w:pPr>
        <w:jc w:val="both"/>
        <w:rPr>
          <w:rFonts w:ascii="Times New Roman" w:hAnsi="Times New Roman" w:cs="Times New Roman"/>
        </w:rPr>
      </w:pPr>
      <w:r w:rsidRPr="00701A0D">
        <w:rPr>
          <w:rFonts w:ascii="Times New Roman" w:hAnsi="Times New Roman" w:cs="Times New Roman"/>
        </w:rPr>
        <w:t>Ravnatelj može u svako vrijeme zamijeniti pojedinog člana Povjerenstva koji je spriječen u obavljanju svoje dužnosti.</w:t>
      </w:r>
    </w:p>
    <w:p w:rsidR="272F2E9E" w:rsidRPr="00701A0D" w:rsidRDefault="272F2E9E" w:rsidP="272F2E9E">
      <w:pPr>
        <w:jc w:val="both"/>
        <w:rPr>
          <w:rFonts w:ascii="Times New Roman" w:hAnsi="Times New Roman" w:cs="Times New Roman"/>
        </w:rPr>
      </w:pPr>
      <w:r w:rsidRPr="00701A0D">
        <w:rPr>
          <w:rFonts w:ascii="Times New Roman" w:hAnsi="Times New Roman" w:cs="Times New Roman"/>
        </w:rPr>
        <w:t xml:space="preserve">Ako se nakon pregleda prijava kandidata utvrdi mogućnost postojanja okolnosti koje dovode u sumnju nepristranost člana ili članova </w:t>
      </w:r>
      <w:r w:rsidR="00900E3B" w:rsidRPr="00701A0D">
        <w:rPr>
          <w:rFonts w:ascii="Times New Roman" w:hAnsi="Times New Roman" w:cs="Times New Roman"/>
        </w:rPr>
        <w:t>P</w:t>
      </w:r>
      <w:r w:rsidRPr="00701A0D">
        <w:rPr>
          <w:rFonts w:ascii="Times New Roman" w:hAnsi="Times New Roman" w:cs="Times New Roman"/>
        </w:rPr>
        <w:t xml:space="preserve">ovjerenstva iz reda radnika, promijenit će se sastav </w:t>
      </w:r>
      <w:r w:rsidR="002A7F0D">
        <w:rPr>
          <w:rFonts w:ascii="Times New Roman" w:hAnsi="Times New Roman" w:cs="Times New Roman"/>
        </w:rPr>
        <w:t>P</w:t>
      </w:r>
      <w:r w:rsidRPr="00701A0D">
        <w:rPr>
          <w:rFonts w:ascii="Times New Roman" w:hAnsi="Times New Roman" w:cs="Times New Roman"/>
        </w:rPr>
        <w:t>ovjerenstva.</w:t>
      </w:r>
    </w:p>
    <w:p w:rsidR="00900E3B" w:rsidRPr="00701A0D" w:rsidRDefault="00900E3B" w:rsidP="272F2E9E">
      <w:pPr>
        <w:jc w:val="both"/>
        <w:rPr>
          <w:rFonts w:ascii="Times New Roman" w:hAnsi="Times New Roman" w:cs="Times New Roman"/>
        </w:rPr>
      </w:pPr>
      <w:r w:rsidRPr="00701A0D">
        <w:rPr>
          <w:rFonts w:ascii="Times New Roman" w:hAnsi="Times New Roman" w:cs="Times New Roman"/>
        </w:rPr>
        <w:t>Član Povjerenstva ne može biti osoba koja je s kandidatom u srodstvu.</w:t>
      </w:r>
    </w:p>
    <w:p w:rsidR="00997284" w:rsidRPr="00997284" w:rsidRDefault="00997284" w:rsidP="00997284">
      <w:pPr>
        <w:jc w:val="both"/>
        <w:rPr>
          <w:rFonts w:ascii="Times New Roman" w:hAnsi="Times New Roman" w:cs="Times New Roman"/>
        </w:rPr>
      </w:pPr>
      <w:r>
        <w:rPr>
          <w:rFonts w:ascii="Times New Roman" w:hAnsi="Times New Roman" w:cs="Times New Roman"/>
        </w:rPr>
        <w:t>Povjerenstvo obavlja sljedeće poslove:</w:t>
      </w:r>
    </w:p>
    <w:p w:rsidR="00251D4B" w:rsidRPr="00C945F6" w:rsidRDefault="00997284" w:rsidP="003905DD">
      <w:pPr>
        <w:pStyle w:val="Odlomakpopisa"/>
        <w:numPr>
          <w:ilvl w:val="0"/>
          <w:numId w:val="3"/>
        </w:numPr>
        <w:jc w:val="both"/>
        <w:rPr>
          <w:rFonts w:ascii="Times New Roman" w:hAnsi="Times New Roman" w:cs="Times New Roman"/>
        </w:rPr>
      </w:pPr>
      <w:r w:rsidRPr="00C945F6">
        <w:rPr>
          <w:rFonts w:ascii="Times New Roman" w:hAnsi="Times New Roman" w:cs="Times New Roman"/>
        </w:rPr>
        <w:t xml:space="preserve">provodi </w:t>
      </w:r>
      <w:r w:rsidR="00A71C4C" w:rsidRPr="00C945F6">
        <w:rPr>
          <w:rFonts w:ascii="Times New Roman" w:hAnsi="Times New Roman" w:cs="Times New Roman"/>
        </w:rPr>
        <w:t xml:space="preserve">selekcijski </w:t>
      </w:r>
      <w:r w:rsidR="0031148C" w:rsidRPr="00C945F6">
        <w:rPr>
          <w:rFonts w:ascii="Times New Roman" w:hAnsi="Times New Roman" w:cs="Times New Roman"/>
        </w:rPr>
        <w:t>postupak</w:t>
      </w:r>
      <w:r w:rsidRPr="00C945F6">
        <w:rPr>
          <w:rFonts w:ascii="Times New Roman" w:hAnsi="Times New Roman" w:cs="Times New Roman"/>
        </w:rPr>
        <w:t xml:space="preserve"> s</w:t>
      </w:r>
      <w:r w:rsidR="006F65D8" w:rsidRPr="00C945F6">
        <w:rPr>
          <w:rFonts w:ascii="Times New Roman" w:hAnsi="Times New Roman" w:cs="Times New Roman"/>
        </w:rPr>
        <w:t xml:space="preserve"> </w:t>
      </w:r>
      <w:r w:rsidRPr="00C945F6">
        <w:rPr>
          <w:rFonts w:ascii="Times New Roman" w:hAnsi="Times New Roman" w:cs="Times New Roman"/>
        </w:rPr>
        <w:t>kandi</w:t>
      </w:r>
      <w:r w:rsidR="00A71C4C" w:rsidRPr="00C945F6">
        <w:rPr>
          <w:rFonts w:ascii="Times New Roman" w:hAnsi="Times New Roman" w:cs="Times New Roman"/>
        </w:rPr>
        <w:t>datima</w:t>
      </w:r>
      <w:r w:rsidR="004C6275" w:rsidRPr="00C945F6">
        <w:rPr>
          <w:rFonts w:ascii="Times New Roman" w:hAnsi="Times New Roman" w:cs="Times New Roman"/>
        </w:rPr>
        <w:t>, ako postupa</w:t>
      </w:r>
      <w:r w:rsidR="00A35950" w:rsidRPr="00C945F6">
        <w:rPr>
          <w:rFonts w:ascii="Times New Roman" w:hAnsi="Times New Roman" w:cs="Times New Roman"/>
        </w:rPr>
        <w:t>k</w:t>
      </w:r>
      <w:r w:rsidR="004C6275" w:rsidRPr="00C945F6">
        <w:rPr>
          <w:rFonts w:ascii="Times New Roman" w:hAnsi="Times New Roman" w:cs="Times New Roman"/>
        </w:rPr>
        <w:t xml:space="preserve"> nije povjeren vanjskom suradniku</w:t>
      </w:r>
      <w:r w:rsidR="00251D4B" w:rsidRPr="00C945F6">
        <w:rPr>
          <w:rFonts w:ascii="Times New Roman" w:hAnsi="Times New Roman" w:cs="Times New Roman"/>
        </w:rPr>
        <w:t>;</w:t>
      </w:r>
    </w:p>
    <w:p w:rsidR="004B0449" w:rsidRPr="00C945F6" w:rsidRDefault="00997284" w:rsidP="003905DD">
      <w:pPr>
        <w:pStyle w:val="Odlomakpopisa"/>
        <w:numPr>
          <w:ilvl w:val="0"/>
          <w:numId w:val="3"/>
        </w:numPr>
        <w:jc w:val="both"/>
        <w:rPr>
          <w:rFonts w:ascii="Times New Roman" w:hAnsi="Times New Roman" w:cs="Times New Roman"/>
        </w:rPr>
      </w:pPr>
      <w:r w:rsidRPr="00C945F6">
        <w:rPr>
          <w:rFonts w:ascii="Times New Roman" w:hAnsi="Times New Roman" w:cs="Times New Roman"/>
        </w:rPr>
        <w:t xml:space="preserve">utvrđuje rang-listu kandidata, s obzirom na rezultate provedenog </w:t>
      </w:r>
      <w:r w:rsidR="009D33DB" w:rsidRPr="00C945F6">
        <w:rPr>
          <w:rFonts w:ascii="Times New Roman" w:hAnsi="Times New Roman" w:cs="Times New Roman"/>
        </w:rPr>
        <w:t>postupka</w:t>
      </w:r>
      <w:r w:rsidRPr="00C945F6">
        <w:rPr>
          <w:rFonts w:ascii="Times New Roman" w:hAnsi="Times New Roman" w:cs="Times New Roman"/>
        </w:rPr>
        <w:t>;</w:t>
      </w:r>
    </w:p>
    <w:p w:rsidR="00833098" w:rsidRPr="002517C5" w:rsidRDefault="00282397" w:rsidP="002517C5">
      <w:pPr>
        <w:pStyle w:val="Odlomakpopisa"/>
        <w:numPr>
          <w:ilvl w:val="0"/>
          <w:numId w:val="3"/>
        </w:numPr>
        <w:jc w:val="both"/>
        <w:rPr>
          <w:rFonts w:ascii="Times New Roman" w:hAnsi="Times New Roman" w:cs="Times New Roman"/>
        </w:rPr>
      </w:pPr>
      <w:r w:rsidRPr="00C945F6">
        <w:rPr>
          <w:rFonts w:ascii="Times New Roman" w:hAnsi="Times New Roman" w:cs="Times New Roman"/>
        </w:rPr>
        <w:t xml:space="preserve">daje </w:t>
      </w:r>
      <w:r w:rsidR="00C403B7" w:rsidRPr="00C945F6">
        <w:rPr>
          <w:rFonts w:ascii="Times New Roman" w:hAnsi="Times New Roman" w:cs="Times New Roman"/>
        </w:rPr>
        <w:t xml:space="preserve">obrazloženo </w:t>
      </w:r>
      <w:r w:rsidRPr="00C945F6">
        <w:rPr>
          <w:rFonts w:ascii="Times New Roman" w:hAnsi="Times New Roman" w:cs="Times New Roman"/>
        </w:rPr>
        <w:t>mišljenje</w:t>
      </w:r>
      <w:r w:rsidR="004B183C" w:rsidRPr="00C945F6">
        <w:rPr>
          <w:rFonts w:ascii="Times New Roman" w:hAnsi="Times New Roman" w:cs="Times New Roman"/>
        </w:rPr>
        <w:t xml:space="preserve"> </w:t>
      </w:r>
      <w:r w:rsidRPr="00C945F6">
        <w:rPr>
          <w:rFonts w:ascii="Times New Roman" w:hAnsi="Times New Roman" w:cs="Times New Roman"/>
        </w:rPr>
        <w:t>na temel</w:t>
      </w:r>
      <w:r w:rsidR="004B183C" w:rsidRPr="00C945F6">
        <w:rPr>
          <w:rFonts w:ascii="Times New Roman" w:hAnsi="Times New Roman" w:cs="Times New Roman"/>
        </w:rPr>
        <w:t xml:space="preserve">ju </w:t>
      </w:r>
      <w:r w:rsidR="00C403B7" w:rsidRPr="00C945F6">
        <w:rPr>
          <w:rFonts w:ascii="Times New Roman" w:hAnsi="Times New Roman" w:cs="Times New Roman"/>
        </w:rPr>
        <w:t xml:space="preserve">cjelokupnih </w:t>
      </w:r>
      <w:r w:rsidR="00C403B7">
        <w:rPr>
          <w:rFonts w:ascii="Times New Roman" w:hAnsi="Times New Roman" w:cs="Times New Roman"/>
        </w:rPr>
        <w:t>rezultata</w:t>
      </w:r>
      <w:r w:rsidR="004B183C">
        <w:rPr>
          <w:rFonts w:ascii="Times New Roman" w:hAnsi="Times New Roman" w:cs="Times New Roman"/>
        </w:rPr>
        <w:t xml:space="preserve"> procjene kandidata.</w:t>
      </w:r>
    </w:p>
    <w:p w:rsidR="00C03925" w:rsidRDefault="00997284" w:rsidP="00997284">
      <w:pPr>
        <w:jc w:val="both"/>
        <w:rPr>
          <w:rFonts w:ascii="Times New Roman" w:hAnsi="Times New Roman" w:cs="Times New Roman"/>
        </w:rPr>
      </w:pPr>
      <w:r w:rsidRPr="00997284">
        <w:rPr>
          <w:rFonts w:ascii="Times New Roman" w:hAnsi="Times New Roman" w:cs="Times New Roman"/>
        </w:rPr>
        <w:t xml:space="preserve">Kad se javni natječaj provodi radi popunjavanja više radnih mjesta, </w:t>
      </w:r>
      <w:r w:rsidR="00833098">
        <w:rPr>
          <w:rFonts w:ascii="Times New Roman" w:hAnsi="Times New Roman" w:cs="Times New Roman"/>
        </w:rPr>
        <w:t>ravnatelj</w:t>
      </w:r>
      <w:r w:rsidRPr="00997284">
        <w:rPr>
          <w:rFonts w:ascii="Times New Roman" w:hAnsi="Times New Roman" w:cs="Times New Roman"/>
        </w:rPr>
        <w:t xml:space="preserve"> m</w:t>
      </w:r>
      <w:r w:rsidR="00833098">
        <w:rPr>
          <w:rFonts w:ascii="Times New Roman" w:hAnsi="Times New Roman" w:cs="Times New Roman"/>
        </w:rPr>
        <w:t>ože imenovati više povjerenstava</w:t>
      </w:r>
      <w:r w:rsidRPr="00997284">
        <w:rPr>
          <w:rFonts w:ascii="Times New Roman" w:hAnsi="Times New Roman" w:cs="Times New Roman"/>
        </w:rPr>
        <w:t xml:space="preserve"> za</w:t>
      </w:r>
      <w:r w:rsidR="00873C11">
        <w:rPr>
          <w:rFonts w:ascii="Times New Roman" w:hAnsi="Times New Roman" w:cs="Times New Roman"/>
        </w:rPr>
        <w:t xml:space="preserve"> procjenu kandidata</w:t>
      </w:r>
      <w:r w:rsidRPr="00997284">
        <w:rPr>
          <w:rFonts w:ascii="Times New Roman" w:hAnsi="Times New Roman" w:cs="Times New Roman"/>
        </w:rPr>
        <w:t>.</w:t>
      </w:r>
    </w:p>
    <w:p w:rsidR="00CF4EBD" w:rsidRDefault="272F2E9E" w:rsidP="272F2E9E">
      <w:pPr>
        <w:jc w:val="both"/>
        <w:rPr>
          <w:rFonts w:ascii="Times New Roman" w:hAnsi="Times New Roman" w:cs="Times New Roman"/>
        </w:rPr>
      </w:pPr>
      <w:r w:rsidRPr="272F2E9E">
        <w:rPr>
          <w:rFonts w:ascii="Times New Roman" w:hAnsi="Times New Roman" w:cs="Times New Roman"/>
        </w:rPr>
        <w:t>Prije provođen</w:t>
      </w:r>
      <w:r w:rsidRPr="006F60A5">
        <w:rPr>
          <w:rFonts w:ascii="Times New Roman" w:hAnsi="Times New Roman" w:cs="Times New Roman"/>
        </w:rPr>
        <w:t>ja</w:t>
      </w:r>
      <w:r w:rsidRPr="272F2E9E">
        <w:rPr>
          <w:rFonts w:ascii="Times New Roman" w:hAnsi="Times New Roman" w:cs="Times New Roman"/>
        </w:rPr>
        <w:t xml:space="preserve"> selekcijskih postupaka </w:t>
      </w:r>
      <w:r w:rsidR="002A7F0D">
        <w:rPr>
          <w:rFonts w:ascii="Times New Roman" w:hAnsi="Times New Roman" w:cs="Times New Roman"/>
        </w:rPr>
        <w:t>Povjerens</w:t>
      </w:r>
      <w:r w:rsidRPr="272F2E9E">
        <w:rPr>
          <w:rFonts w:ascii="Times New Roman" w:hAnsi="Times New Roman" w:cs="Times New Roman"/>
        </w:rPr>
        <w:t>tvo utvrđuje elemente vrednovanja kandidata.</w:t>
      </w:r>
    </w:p>
    <w:p w:rsidR="00B22FB3" w:rsidRDefault="00B22FB3" w:rsidP="272F2E9E">
      <w:pPr>
        <w:jc w:val="both"/>
        <w:rPr>
          <w:rFonts w:ascii="Times New Roman" w:hAnsi="Times New Roman" w:cs="Times New Roman"/>
        </w:rPr>
      </w:pPr>
      <w:r>
        <w:rPr>
          <w:rFonts w:ascii="Times New Roman" w:hAnsi="Times New Roman" w:cs="Times New Roman"/>
        </w:rPr>
        <w:t>U slučaju da se na javni natječaj prijavi samo jedan kandidat, Povjerenstvo može odlučiti da se selekcijski postupak ne provede.</w:t>
      </w:r>
    </w:p>
    <w:p w:rsidR="00F97D35" w:rsidRDefault="00F97D35" w:rsidP="00997284">
      <w:pPr>
        <w:jc w:val="both"/>
        <w:rPr>
          <w:rFonts w:ascii="Times New Roman" w:hAnsi="Times New Roman" w:cs="Times New Roman"/>
        </w:rPr>
      </w:pPr>
      <w:r>
        <w:rPr>
          <w:rFonts w:ascii="Times New Roman" w:hAnsi="Times New Roman" w:cs="Times New Roman"/>
        </w:rPr>
        <w:t xml:space="preserve">O svom radu </w:t>
      </w:r>
      <w:r w:rsidR="002A7F0D">
        <w:rPr>
          <w:rFonts w:ascii="Times New Roman" w:hAnsi="Times New Roman" w:cs="Times New Roman"/>
        </w:rPr>
        <w:t>Povjerens</w:t>
      </w:r>
      <w:r>
        <w:rPr>
          <w:rFonts w:ascii="Times New Roman" w:hAnsi="Times New Roman" w:cs="Times New Roman"/>
        </w:rPr>
        <w:t>tvo vodi zapisnik.</w:t>
      </w:r>
    </w:p>
    <w:p w:rsidR="00DD627E" w:rsidRDefault="00DD627E" w:rsidP="00C03925">
      <w:pPr>
        <w:jc w:val="center"/>
        <w:rPr>
          <w:rFonts w:ascii="Times New Roman" w:hAnsi="Times New Roman" w:cs="Times New Roman"/>
          <w:i/>
        </w:rPr>
      </w:pPr>
    </w:p>
    <w:p w:rsidR="005B76D5" w:rsidRPr="005B76D5" w:rsidRDefault="005B76D5" w:rsidP="00C03925">
      <w:pPr>
        <w:jc w:val="center"/>
        <w:rPr>
          <w:rFonts w:ascii="Times New Roman" w:hAnsi="Times New Roman" w:cs="Times New Roman"/>
          <w:i/>
        </w:rPr>
      </w:pPr>
      <w:r w:rsidRPr="005B76D5">
        <w:rPr>
          <w:rFonts w:ascii="Times New Roman" w:hAnsi="Times New Roman" w:cs="Times New Roman"/>
          <w:i/>
        </w:rPr>
        <w:t>Selekcijski postupci</w:t>
      </w:r>
    </w:p>
    <w:p w:rsidR="00C03925" w:rsidRDefault="00C03925" w:rsidP="00C03925">
      <w:pPr>
        <w:jc w:val="center"/>
        <w:rPr>
          <w:rFonts w:ascii="Times New Roman" w:hAnsi="Times New Roman" w:cs="Times New Roman"/>
        </w:rPr>
      </w:pPr>
      <w:r>
        <w:rPr>
          <w:rFonts w:ascii="Times New Roman" w:hAnsi="Times New Roman" w:cs="Times New Roman"/>
        </w:rPr>
        <w:t xml:space="preserve">Članak </w:t>
      </w:r>
      <w:r w:rsidR="00AD3BE9">
        <w:rPr>
          <w:rFonts w:ascii="Times New Roman" w:hAnsi="Times New Roman" w:cs="Times New Roman"/>
        </w:rPr>
        <w:t>7</w:t>
      </w:r>
      <w:r>
        <w:rPr>
          <w:rFonts w:ascii="Times New Roman" w:hAnsi="Times New Roman" w:cs="Times New Roman"/>
        </w:rPr>
        <w:t>.</w:t>
      </w:r>
    </w:p>
    <w:p w:rsidR="00F77FB5" w:rsidRDefault="00D97456" w:rsidP="00F77FB5">
      <w:pPr>
        <w:jc w:val="both"/>
        <w:rPr>
          <w:rFonts w:ascii="Times New Roman" w:hAnsi="Times New Roman" w:cs="Times New Roman"/>
        </w:rPr>
      </w:pPr>
      <w:r>
        <w:rPr>
          <w:rFonts w:ascii="Times New Roman" w:hAnsi="Times New Roman" w:cs="Times New Roman"/>
        </w:rPr>
        <w:t>O</w:t>
      </w:r>
      <w:r w:rsidR="00A677AC">
        <w:rPr>
          <w:rFonts w:ascii="Times New Roman" w:hAnsi="Times New Roman" w:cs="Times New Roman"/>
        </w:rPr>
        <w:t xml:space="preserve">visno o potrebama radnog mjesta za koje se javni natječaj raspisuje, </w:t>
      </w:r>
      <w:r w:rsidR="00D754E4">
        <w:rPr>
          <w:rFonts w:ascii="Times New Roman" w:hAnsi="Times New Roman" w:cs="Times New Roman"/>
        </w:rPr>
        <w:t xml:space="preserve">provodi se jedan ili više </w:t>
      </w:r>
      <w:r w:rsidR="005A4310" w:rsidRPr="005A4310">
        <w:rPr>
          <w:rFonts w:ascii="Times New Roman" w:hAnsi="Times New Roman" w:cs="Times New Roman"/>
        </w:rPr>
        <w:t>selekcijskih postupaka</w:t>
      </w:r>
      <w:r w:rsidR="00A677AC">
        <w:rPr>
          <w:rFonts w:ascii="Times New Roman" w:hAnsi="Times New Roman" w:cs="Times New Roman"/>
        </w:rPr>
        <w:t>:</w:t>
      </w:r>
    </w:p>
    <w:p w:rsidR="00A677AC" w:rsidRDefault="00A677AC" w:rsidP="00A677AC">
      <w:pPr>
        <w:pStyle w:val="Odlomakpopisa"/>
        <w:numPr>
          <w:ilvl w:val="0"/>
          <w:numId w:val="3"/>
        </w:numPr>
        <w:jc w:val="both"/>
        <w:rPr>
          <w:rFonts w:ascii="Times New Roman" w:hAnsi="Times New Roman" w:cs="Times New Roman"/>
        </w:rPr>
      </w:pPr>
      <w:r>
        <w:rPr>
          <w:rFonts w:ascii="Times New Roman" w:hAnsi="Times New Roman" w:cs="Times New Roman"/>
        </w:rPr>
        <w:t>psihologijsko testiranje;</w:t>
      </w:r>
    </w:p>
    <w:p w:rsidR="00A677AC" w:rsidRDefault="00AF5B0D" w:rsidP="00A677AC">
      <w:pPr>
        <w:pStyle w:val="Odlomakpopisa"/>
        <w:numPr>
          <w:ilvl w:val="0"/>
          <w:numId w:val="3"/>
        </w:numPr>
        <w:jc w:val="both"/>
        <w:rPr>
          <w:rFonts w:ascii="Times New Roman" w:hAnsi="Times New Roman" w:cs="Times New Roman"/>
        </w:rPr>
      </w:pPr>
      <w:r>
        <w:rPr>
          <w:rFonts w:ascii="Times New Roman" w:hAnsi="Times New Roman" w:cs="Times New Roman"/>
        </w:rPr>
        <w:t>pisana provjera sposobnosti</w:t>
      </w:r>
      <w:r w:rsidR="00FA58C3">
        <w:rPr>
          <w:rFonts w:ascii="Times New Roman" w:hAnsi="Times New Roman" w:cs="Times New Roman"/>
        </w:rPr>
        <w:t>, motivacije</w:t>
      </w:r>
      <w:r>
        <w:rPr>
          <w:rFonts w:ascii="Times New Roman" w:hAnsi="Times New Roman" w:cs="Times New Roman"/>
        </w:rPr>
        <w:t xml:space="preserve"> i vještina</w:t>
      </w:r>
      <w:r w:rsidR="00A677AC">
        <w:rPr>
          <w:rFonts w:ascii="Times New Roman" w:hAnsi="Times New Roman" w:cs="Times New Roman"/>
        </w:rPr>
        <w:t>;</w:t>
      </w:r>
    </w:p>
    <w:p w:rsidR="000C2D54" w:rsidRDefault="000C2D54" w:rsidP="00A677AC">
      <w:pPr>
        <w:pStyle w:val="Odlomakpopisa"/>
        <w:numPr>
          <w:ilvl w:val="0"/>
          <w:numId w:val="3"/>
        </w:numPr>
        <w:jc w:val="both"/>
        <w:rPr>
          <w:rFonts w:ascii="Times New Roman" w:hAnsi="Times New Roman" w:cs="Times New Roman"/>
        </w:rPr>
      </w:pPr>
      <w:r>
        <w:rPr>
          <w:rFonts w:ascii="Times New Roman" w:hAnsi="Times New Roman" w:cs="Times New Roman"/>
        </w:rPr>
        <w:t>praktična provjera sposobnosti, motivacije i vještina;</w:t>
      </w:r>
    </w:p>
    <w:p w:rsidR="00AD3BE9" w:rsidRDefault="00A677AC" w:rsidP="00AD3BE9">
      <w:pPr>
        <w:pStyle w:val="Odlomakpopisa"/>
        <w:numPr>
          <w:ilvl w:val="0"/>
          <w:numId w:val="3"/>
        </w:numPr>
        <w:jc w:val="both"/>
        <w:rPr>
          <w:rFonts w:ascii="Times New Roman" w:hAnsi="Times New Roman" w:cs="Times New Roman"/>
        </w:rPr>
      </w:pPr>
      <w:r>
        <w:rPr>
          <w:rFonts w:ascii="Times New Roman" w:hAnsi="Times New Roman" w:cs="Times New Roman"/>
        </w:rPr>
        <w:t>razgovor s kan</w:t>
      </w:r>
      <w:r w:rsidR="000307A1">
        <w:rPr>
          <w:rFonts w:ascii="Times New Roman" w:hAnsi="Times New Roman" w:cs="Times New Roman"/>
        </w:rPr>
        <w:t>d</w:t>
      </w:r>
      <w:r>
        <w:rPr>
          <w:rFonts w:ascii="Times New Roman" w:hAnsi="Times New Roman" w:cs="Times New Roman"/>
        </w:rPr>
        <w:t>idatima</w:t>
      </w:r>
      <w:r w:rsidR="000307A1">
        <w:rPr>
          <w:rFonts w:ascii="Times New Roman" w:hAnsi="Times New Roman" w:cs="Times New Roman"/>
        </w:rPr>
        <w:t>.</w:t>
      </w:r>
    </w:p>
    <w:p w:rsidR="0098167F" w:rsidRDefault="0098167F" w:rsidP="00D754E4">
      <w:pPr>
        <w:jc w:val="both"/>
        <w:rPr>
          <w:rFonts w:ascii="Times New Roman" w:hAnsi="Times New Roman" w:cs="Times New Roman"/>
        </w:rPr>
      </w:pPr>
    </w:p>
    <w:p w:rsidR="00660548" w:rsidRPr="002A7F0D" w:rsidRDefault="00660548" w:rsidP="00D754E4">
      <w:pPr>
        <w:jc w:val="both"/>
        <w:rPr>
          <w:rFonts w:ascii="Times New Roman" w:hAnsi="Times New Roman" w:cs="Times New Roman"/>
        </w:rPr>
      </w:pPr>
      <w:r w:rsidRPr="002A7F0D">
        <w:rPr>
          <w:rFonts w:ascii="Times New Roman" w:hAnsi="Times New Roman" w:cs="Times New Roman"/>
        </w:rPr>
        <w:t>Ako se provodi više selekcijskih postupaka, jedan od njih je obvezno razgovor koji ravnatelj može provesti sam.</w:t>
      </w:r>
    </w:p>
    <w:p w:rsidR="00D754E4" w:rsidRDefault="272F2E9E" w:rsidP="272F2E9E">
      <w:pPr>
        <w:jc w:val="both"/>
        <w:rPr>
          <w:rFonts w:ascii="Times New Roman" w:hAnsi="Times New Roman" w:cs="Times New Roman"/>
        </w:rPr>
      </w:pPr>
      <w:r w:rsidRPr="272F2E9E">
        <w:rPr>
          <w:rFonts w:ascii="Times New Roman" w:hAnsi="Times New Roman" w:cs="Times New Roman"/>
        </w:rPr>
        <w:t xml:space="preserve">Pri vrednovanju kandidata koje je uputio Gradski ured </w:t>
      </w:r>
      <w:r w:rsidR="004C3FC4">
        <w:rPr>
          <w:rFonts w:ascii="Times New Roman" w:hAnsi="Times New Roman" w:cs="Times New Roman"/>
        </w:rPr>
        <w:t>Škol</w:t>
      </w:r>
      <w:r w:rsidRPr="272F2E9E">
        <w:rPr>
          <w:rFonts w:ascii="Times New Roman" w:hAnsi="Times New Roman" w:cs="Times New Roman"/>
        </w:rPr>
        <w:t>a također provodi jedan ili više selekcijskih postupaka.</w:t>
      </w:r>
    </w:p>
    <w:p w:rsidR="00F66347" w:rsidRPr="00170CA8" w:rsidRDefault="00F66347" w:rsidP="00170CA8">
      <w:pPr>
        <w:jc w:val="both"/>
        <w:rPr>
          <w:rFonts w:ascii="Times New Roman" w:hAnsi="Times New Roman" w:cs="Times New Roman"/>
        </w:rPr>
      </w:pPr>
      <w:r w:rsidRPr="00170CA8">
        <w:rPr>
          <w:rFonts w:ascii="Times New Roman" w:hAnsi="Times New Roman" w:cs="Times New Roman"/>
        </w:rPr>
        <w:t xml:space="preserve">Područja provjere, pravne i druge izvore za pripremu kandidata za testiranje  priprema  Povjerenstvo za vrednovanje kandidata. </w:t>
      </w:r>
    </w:p>
    <w:p w:rsidR="00F66347" w:rsidRPr="00170CA8" w:rsidRDefault="00F66347" w:rsidP="00170CA8">
      <w:pPr>
        <w:jc w:val="both"/>
        <w:rPr>
          <w:rFonts w:ascii="Times New Roman" w:hAnsi="Times New Roman" w:cs="Times New Roman"/>
        </w:rPr>
      </w:pPr>
      <w:r w:rsidRPr="00170CA8">
        <w:rPr>
          <w:rFonts w:ascii="Times New Roman" w:hAnsi="Times New Roman" w:cs="Times New Roman"/>
        </w:rPr>
        <w:t xml:space="preserve">Povjerenstvo utvrđuje vrijeme trajanja testiranja, vrijeme i mjesto održavanja testiranja te stavlja na </w:t>
      </w:r>
      <w:r w:rsidR="00AB4026">
        <w:rPr>
          <w:rFonts w:ascii="Times New Roman" w:hAnsi="Times New Roman" w:cs="Times New Roman"/>
        </w:rPr>
        <w:t>mrežne</w:t>
      </w:r>
      <w:r w:rsidRPr="00170CA8">
        <w:rPr>
          <w:rFonts w:ascii="Times New Roman" w:hAnsi="Times New Roman" w:cs="Times New Roman"/>
        </w:rPr>
        <w:t xml:space="preserve"> stranic</w:t>
      </w:r>
      <w:r w:rsidR="00AB4026">
        <w:rPr>
          <w:rFonts w:ascii="Times New Roman" w:hAnsi="Times New Roman" w:cs="Times New Roman"/>
        </w:rPr>
        <w:t>e</w:t>
      </w:r>
      <w:r w:rsidRPr="00170CA8">
        <w:rPr>
          <w:rFonts w:ascii="Times New Roman" w:hAnsi="Times New Roman" w:cs="Times New Roman"/>
        </w:rPr>
        <w:t xml:space="preserve"> Škole obavijest i upute  kandidat</w:t>
      </w:r>
      <w:r w:rsidR="008D6126" w:rsidRPr="00170CA8">
        <w:rPr>
          <w:rFonts w:ascii="Times New Roman" w:hAnsi="Times New Roman" w:cs="Times New Roman"/>
        </w:rPr>
        <w:t>ima</w:t>
      </w:r>
      <w:r w:rsidRPr="00170CA8">
        <w:rPr>
          <w:rFonts w:ascii="Times New Roman" w:hAnsi="Times New Roman" w:cs="Times New Roman"/>
        </w:rPr>
        <w:t xml:space="preserve"> o područjima provjere, o vremenu i mjestu održavanja testiranja.</w:t>
      </w:r>
    </w:p>
    <w:p w:rsidR="00F66347" w:rsidRPr="00170CA8" w:rsidRDefault="00F66347" w:rsidP="00170CA8">
      <w:pPr>
        <w:jc w:val="both"/>
        <w:rPr>
          <w:rFonts w:ascii="Times New Roman" w:hAnsi="Times New Roman" w:cs="Times New Roman"/>
        </w:rPr>
      </w:pPr>
      <w:r w:rsidRPr="00170CA8">
        <w:rPr>
          <w:rFonts w:ascii="Times New Roman" w:hAnsi="Times New Roman" w:cs="Times New Roman"/>
        </w:rPr>
        <w:t xml:space="preserve">Rok za objavu vremena i mjesta održavanja testiranja je najmanje pet dana prije dana određenog za testiranje. </w:t>
      </w:r>
    </w:p>
    <w:p w:rsidR="00F66347" w:rsidRPr="00D754E4" w:rsidRDefault="00F66347" w:rsidP="272F2E9E">
      <w:pPr>
        <w:jc w:val="both"/>
        <w:rPr>
          <w:rFonts w:ascii="Times New Roman" w:hAnsi="Times New Roman" w:cs="Times New Roman"/>
        </w:rPr>
      </w:pPr>
    </w:p>
    <w:p w:rsidR="002F1FCB" w:rsidRDefault="002F1FCB" w:rsidP="002F1FCB">
      <w:pPr>
        <w:jc w:val="center"/>
        <w:rPr>
          <w:rFonts w:ascii="Times New Roman" w:hAnsi="Times New Roman" w:cs="Times New Roman"/>
        </w:rPr>
      </w:pPr>
      <w:r>
        <w:rPr>
          <w:rFonts w:ascii="Times New Roman" w:hAnsi="Times New Roman" w:cs="Times New Roman"/>
        </w:rPr>
        <w:t xml:space="preserve">Članak </w:t>
      </w:r>
      <w:r w:rsidR="00AD3BE9">
        <w:rPr>
          <w:rFonts w:ascii="Times New Roman" w:hAnsi="Times New Roman" w:cs="Times New Roman"/>
        </w:rPr>
        <w:t>8</w:t>
      </w:r>
      <w:r>
        <w:rPr>
          <w:rFonts w:ascii="Times New Roman" w:hAnsi="Times New Roman" w:cs="Times New Roman"/>
        </w:rPr>
        <w:t>.</w:t>
      </w:r>
    </w:p>
    <w:p w:rsidR="002F1FCB" w:rsidRDefault="00CB343D" w:rsidP="002F1FCB">
      <w:pPr>
        <w:jc w:val="both"/>
        <w:rPr>
          <w:rFonts w:ascii="Times New Roman" w:hAnsi="Times New Roman" w:cs="Times New Roman"/>
        </w:rPr>
      </w:pPr>
      <w:r>
        <w:rPr>
          <w:rFonts w:ascii="Times New Roman" w:hAnsi="Times New Roman" w:cs="Times New Roman"/>
        </w:rPr>
        <w:t>Psihologijsko testiranje provodi se u skladu s pravilima psihološke djelatnosti.</w:t>
      </w:r>
    </w:p>
    <w:p w:rsidR="00FA58C3" w:rsidRDefault="00CB343D" w:rsidP="002F1FCB">
      <w:pPr>
        <w:jc w:val="both"/>
        <w:rPr>
          <w:rFonts w:ascii="Times New Roman" w:hAnsi="Times New Roman" w:cs="Times New Roman"/>
        </w:rPr>
      </w:pPr>
      <w:r>
        <w:rPr>
          <w:rFonts w:ascii="Times New Roman" w:hAnsi="Times New Roman" w:cs="Times New Roman"/>
        </w:rPr>
        <w:t>Pisana provjera</w:t>
      </w:r>
      <w:r w:rsidR="00A85ED0">
        <w:rPr>
          <w:rFonts w:ascii="Times New Roman" w:hAnsi="Times New Roman" w:cs="Times New Roman"/>
        </w:rPr>
        <w:t xml:space="preserve"> može</w:t>
      </w:r>
      <w:r>
        <w:rPr>
          <w:rFonts w:ascii="Times New Roman" w:hAnsi="Times New Roman" w:cs="Times New Roman"/>
        </w:rPr>
        <w:t xml:space="preserve"> obuhvaća</w:t>
      </w:r>
      <w:r w:rsidR="00A85ED0">
        <w:rPr>
          <w:rFonts w:ascii="Times New Roman" w:hAnsi="Times New Roman" w:cs="Times New Roman"/>
        </w:rPr>
        <w:t>ti</w:t>
      </w:r>
      <w:r>
        <w:rPr>
          <w:rFonts w:ascii="Times New Roman" w:hAnsi="Times New Roman" w:cs="Times New Roman"/>
        </w:rPr>
        <w:t xml:space="preserve"> provjeru </w:t>
      </w:r>
      <w:r w:rsidR="00FA58C3">
        <w:rPr>
          <w:rFonts w:ascii="Times New Roman" w:hAnsi="Times New Roman" w:cs="Times New Roman"/>
        </w:rPr>
        <w:t>sposobnosti</w:t>
      </w:r>
      <w:r w:rsidR="00D1235D">
        <w:rPr>
          <w:rFonts w:ascii="Times New Roman" w:hAnsi="Times New Roman" w:cs="Times New Roman"/>
        </w:rPr>
        <w:t>, izražavanja</w:t>
      </w:r>
      <w:r w:rsidR="00FA58C3">
        <w:rPr>
          <w:rFonts w:ascii="Times New Roman" w:hAnsi="Times New Roman" w:cs="Times New Roman"/>
        </w:rPr>
        <w:t xml:space="preserve"> i motivacije </w:t>
      </w:r>
      <w:r>
        <w:rPr>
          <w:rFonts w:ascii="Times New Roman" w:hAnsi="Times New Roman" w:cs="Times New Roman"/>
        </w:rPr>
        <w:t>potrebnih za obavljanje poslova radnog mjesta, provjeru znanja stranog jezika te po potrebi i provjeru ostalih vještina potrebnih za obavljanje poslova radnog mjesta</w:t>
      </w:r>
      <w:r w:rsidR="00FA58C3">
        <w:rPr>
          <w:rFonts w:ascii="Times New Roman" w:hAnsi="Times New Roman" w:cs="Times New Roman"/>
        </w:rPr>
        <w:t xml:space="preserve"> za koje je raspisan natječaj.</w:t>
      </w:r>
    </w:p>
    <w:p w:rsidR="00A85ED0" w:rsidRDefault="00A85ED0" w:rsidP="002F1FCB">
      <w:pPr>
        <w:jc w:val="both"/>
        <w:rPr>
          <w:rFonts w:ascii="Times New Roman" w:hAnsi="Times New Roman" w:cs="Times New Roman"/>
        </w:rPr>
      </w:pPr>
      <w:r>
        <w:rPr>
          <w:rFonts w:ascii="Times New Roman" w:hAnsi="Times New Roman" w:cs="Times New Roman"/>
        </w:rPr>
        <w:t xml:space="preserve">Praktična provjera može obuhvaćati </w:t>
      </w:r>
      <w:r w:rsidR="0077411F">
        <w:rPr>
          <w:rFonts w:ascii="Times New Roman" w:hAnsi="Times New Roman" w:cs="Times New Roman"/>
        </w:rPr>
        <w:t>provjeru</w:t>
      </w:r>
      <w:r w:rsidR="0077411F" w:rsidRPr="0077411F">
        <w:rPr>
          <w:rFonts w:ascii="Times New Roman" w:hAnsi="Times New Roman" w:cs="Times New Roman"/>
        </w:rPr>
        <w:t xml:space="preserve"> vještina potrebnih za obavljanje poslova radnog mjesta za koje je raspisan natječaj.</w:t>
      </w:r>
    </w:p>
    <w:p w:rsidR="008D4399" w:rsidRPr="008D4399" w:rsidRDefault="008D4399" w:rsidP="008D4399">
      <w:pPr>
        <w:jc w:val="both"/>
        <w:rPr>
          <w:rFonts w:ascii="Times New Roman" w:hAnsi="Times New Roman" w:cs="Times New Roman"/>
        </w:rPr>
      </w:pPr>
      <w:r w:rsidRPr="008D4399">
        <w:rPr>
          <w:rFonts w:ascii="Times New Roman" w:hAnsi="Times New Roman" w:cs="Times New Roman"/>
        </w:rPr>
        <w:t xml:space="preserve">Kad se provodi pisana </w:t>
      </w:r>
      <w:r w:rsidR="004F3544">
        <w:rPr>
          <w:rFonts w:ascii="Times New Roman" w:hAnsi="Times New Roman" w:cs="Times New Roman"/>
        </w:rPr>
        <w:t xml:space="preserve">ili praktična </w:t>
      </w:r>
      <w:r w:rsidRPr="008D4399">
        <w:rPr>
          <w:rFonts w:ascii="Times New Roman" w:hAnsi="Times New Roman" w:cs="Times New Roman"/>
        </w:rPr>
        <w:t>provjera, naj</w:t>
      </w:r>
      <w:r w:rsidR="0077411F">
        <w:rPr>
          <w:rFonts w:ascii="Times New Roman" w:hAnsi="Times New Roman" w:cs="Times New Roman"/>
        </w:rPr>
        <w:t xml:space="preserve">manje dva </w:t>
      </w:r>
      <w:r w:rsidRPr="008D4399">
        <w:rPr>
          <w:rFonts w:ascii="Times New Roman" w:hAnsi="Times New Roman" w:cs="Times New Roman"/>
        </w:rPr>
        <w:t>najbolje rangiran</w:t>
      </w:r>
      <w:r w:rsidR="0077411F">
        <w:rPr>
          <w:rFonts w:ascii="Times New Roman" w:hAnsi="Times New Roman" w:cs="Times New Roman"/>
        </w:rPr>
        <w:t>a</w:t>
      </w:r>
      <w:r w:rsidRPr="008D4399">
        <w:rPr>
          <w:rFonts w:ascii="Times New Roman" w:hAnsi="Times New Roman" w:cs="Times New Roman"/>
        </w:rPr>
        <w:t xml:space="preserve"> kandidata </w:t>
      </w:r>
      <w:r w:rsidR="0077411F">
        <w:rPr>
          <w:rFonts w:ascii="Times New Roman" w:hAnsi="Times New Roman" w:cs="Times New Roman"/>
        </w:rPr>
        <w:t xml:space="preserve">bit će </w:t>
      </w:r>
      <w:r w:rsidRPr="008D4399">
        <w:rPr>
          <w:rFonts w:ascii="Times New Roman" w:hAnsi="Times New Roman" w:cs="Times New Roman"/>
        </w:rPr>
        <w:t>pozva</w:t>
      </w:r>
      <w:r w:rsidR="004F3544">
        <w:rPr>
          <w:rFonts w:ascii="Times New Roman" w:hAnsi="Times New Roman" w:cs="Times New Roman"/>
        </w:rPr>
        <w:t>na</w:t>
      </w:r>
      <w:r w:rsidRPr="008D4399">
        <w:rPr>
          <w:rFonts w:ascii="Times New Roman" w:hAnsi="Times New Roman" w:cs="Times New Roman"/>
        </w:rPr>
        <w:t xml:space="preserve"> na razgovor.</w:t>
      </w:r>
    </w:p>
    <w:p w:rsidR="002512CA" w:rsidRDefault="001D1C51" w:rsidP="002F1FCB">
      <w:pPr>
        <w:jc w:val="both"/>
        <w:rPr>
          <w:rFonts w:ascii="Times New Roman" w:hAnsi="Times New Roman" w:cs="Times New Roman"/>
        </w:rPr>
      </w:pPr>
      <w:r>
        <w:rPr>
          <w:rFonts w:ascii="Times New Roman" w:hAnsi="Times New Roman" w:cs="Times New Roman"/>
        </w:rPr>
        <w:t xml:space="preserve">Razgovor s kandidatima </w:t>
      </w:r>
      <w:r w:rsidR="004F3544">
        <w:rPr>
          <w:rFonts w:ascii="Times New Roman" w:hAnsi="Times New Roman" w:cs="Times New Roman"/>
        </w:rPr>
        <w:t xml:space="preserve">može </w:t>
      </w:r>
      <w:r>
        <w:rPr>
          <w:rFonts w:ascii="Times New Roman" w:hAnsi="Times New Roman" w:cs="Times New Roman"/>
        </w:rPr>
        <w:t>obuhvaća</w:t>
      </w:r>
      <w:r w:rsidR="004F3544">
        <w:rPr>
          <w:rFonts w:ascii="Times New Roman" w:hAnsi="Times New Roman" w:cs="Times New Roman"/>
        </w:rPr>
        <w:t>ti</w:t>
      </w:r>
      <w:r>
        <w:rPr>
          <w:rFonts w:ascii="Times New Roman" w:hAnsi="Times New Roman" w:cs="Times New Roman"/>
        </w:rPr>
        <w:t xml:space="preserve"> procjenu</w:t>
      </w:r>
      <w:r w:rsidR="00FA58C3">
        <w:rPr>
          <w:rFonts w:ascii="Times New Roman" w:hAnsi="Times New Roman" w:cs="Times New Roman"/>
        </w:rPr>
        <w:t xml:space="preserve"> sposobnosti</w:t>
      </w:r>
      <w:r w:rsidR="007D1C4B">
        <w:rPr>
          <w:rFonts w:ascii="Times New Roman" w:hAnsi="Times New Roman" w:cs="Times New Roman"/>
        </w:rPr>
        <w:t>,</w:t>
      </w:r>
      <w:r w:rsidR="000E5DB9">
        <w:rPr>
          <w:rFonts w:ascii="Times New Roman" w:hAnsi="Times New Roman" w:cs="Times New Roman"/>
        </w:rPr>
        <w:t xml:space="preserve"> </w:t>
      </w:r>
      <w:r w:rsidR="00BC36A6">
        <w:rPr>
          <w:rFonts w:ascii="Times New Roman" w:hAnsi="Times New Roman" w:cs="Times New Roman"/>
        </w:rPr>
        <w:t xml:space="preserve">izražavanja, </w:t>
      </w:r>
      <w:r w:rsidR="000E5DB9">
        <w:rPr>
          <w:rFonts w:ascii="Times New Roman" w:hAnsi="Times New Roman" w:cs="Times New Roman"/>
        </w:rPr>
        <w:t>znanja stranog jezika,</w:t>
      </w:r>
      <w:r w:rsidR="007D1C4B">
        <w:rPr>
          <w:rFonts w:ascii="Times New Roman" w:hAnsi="Times New Roman" w:cs="Times New Roman"/>
        </w:rPr>
        <w:t xml:space="preserve"> vještina, pr</w:t>
      </w:r>
      <w:r w:rsidR="00955C49">
        <w:rPr>
          <w:rFonts w:ascii="Times New Roman" w:hAnsi="Times New Roman" w:cs="Times New Roman"/>
        </w:rPr>
        <w:t>ofesionalnih ciljeva i interesa te</w:t>
      </w:r>
      <w:r w:rsidR="007D1C4B">
        <w:rPr>
          <w:rFonts w:ascii="Times New Roman" w:hAnsi="Times New Roman" w:cs="Times New Roman"/>
        </w:rPr>
        <w:t xml:space="preserve"> motivacije</w:t>
      </w:r>
      <w:r>
        <w:rPr>
          <w:rFonts w:ascii="Times New Roman" w:hAnsi="Times New Roman" w:cs="Times New Roman"/>
        </w:rPr>
        <w:t xml:space="preserve"> </w:t>
      </w:r>
      <w:r w:rsidR="007D1C4B">
        <w:rPr>
          <w:rFonts w:ascii="Times New Roman" w:hAnsi="Times New Roman" w:cs="Times New Roman"/>
        </w:rPr>
        <w:t>za rad</w:t>
      </w:r>
      <w:r w:rsidR="00755303">
        <w:rPr>
          <w:rFonts w:ascii="Times New Roman" w:hAnsi="Times New Roman" w:cs="Times New Roman"/>
        </w:rPr>
        <w:t>.</w:t>
      </w:r>
    </w:p>
    <w:p w:rsidR="0046250B" w:rsidRDefault="0046250B" w:rsidP="001A4B2E">
      <w:pPr>
        <w:jc w:val="center"/>
        <w:rPr>
          <w:rFonts w:ascii="Times New Roman" w:hAnsi="Times New Roman" w:cs="Times New Roman"/>
        </w:rPr>
      </w:pPr>
    </w:p>
    <w:p w:rsidR="001A4B2E" w:rsidRDefault="00233D1E" w:rsidP="001A4B2E">
      <w:pPr>
        <w:jc w:val="center"/>
        <w:rPr>
          <w:rFonts w:ascii="Times New Roman" w:hAnsi="Times New Roman" w:cs="Times New Roman"/>
        </w:rPr>
      </w:pPr>
      <w:r>
        <w:rPr>
          <w:rFonts w:ascii="Times New Roman" w:hAnsi="Times New Roman" w:cs="Times New Roman"/>
        </w:rPr>
        <w:t xml:space="preserve">Članak </w:t>
      </w:r>
      <w:r w:rsidR="00AD3BE9">
        <w:rPr>
          <w:rFonts w:ascii="Times New Roman" w:hAnsi="Times New Roman" w:cs="Times New Roman"/>
        </w:rPr>
        <w:t>9</w:t>
      </w:r>
      <w:r w:rsidR="00755303">
        <w:rPr>
          <w:rFonts w:ascii="Times New Roman" w:hAnsi="Times New Roman" w:cs="Times New Roman"/>
        </w:rPr>
        <w:t>.</w:t>
      </w:r>
    </w:p>
    <w:p w:rsidR="00AD60C9" w:rsidRDefault="001A4B2E" w:rsidP="001A4B2E">
      <w:pPr>
        <w:jc w:val="both"/>
        <w:rPr>
          <w:rFonts w:ascii="Times New Roman" w:hAnsi="Times New Roman" w:cs="Times New Roman"/>
        </w:rPr>
      </w:pPr>
      <w:r>
        <w:rPr>
          <w:rFonts w:ascii="Times New Roman" w:hAnsi="Times New Roman" w:cs="Times New Roman"/>
        </w:rPr>
        <w:t>Škola</w:t>
      </w:r>
      <w:r w:rsidR="00AD60C9">
        <w:rPr>
          <w:rFonts w:ascii="Times New Roman" w:hAnsi="Times New Roman" w:cs="Times New Roman"/>
        </w:rPr>
        <w:t xml:space="preserve"> može provođenje ps</w:t>
      </w:r>
      <w:r w:rsidR="009C393E">
        <w:rPr>
          <w:rFonts w:ascii="Times New Roman" w:hAnsi="Times New Roman" w:cs="Times New Roman"/>
        </w:rPr>
        <w:t>ihologijskog testiranja, pisane i praktične</w:t>
      </w:r>
      <w:r w:rsidR="00AD60C9">
        <w:rPr>
          <w:rFonts w:ascii="Times New Roman" w:hAnsi="Times New Roman" w:cs="Times New Roman"/>
        </w:rPr>
        <w:t xml:space="preserve"> provjere </w:t>
      </w:r>
      <w:r w:rsidR="00FD1BEB">
        <w:rPr>
          <w:rFonts w:ascii="Times New Roman" w:hAnsi="Times New Roman" w:cs="Times New Roman"/>
        </w:rPr>
        <w:t>povjeriti vanjskom suradniku stručnom za provođenje određenog postupka.</w:t>
      </w:r>
    </w:p>
    <w:p w:rsidR="009059C1" w:rsidRPr="009440F0" w:rsidRDefault="272F2E9E" w:rsidP="272F2E9E">
      <w:pPr>
        <w:jc w:val="both"/>
        <w:rPr>
          <w:rFonts w:ascii="Times New Roman" w:hAnsi="Times New Roman" w:cs="Times New Roman"/>
          <w:strike/>
        </w:rPr>
      </w:pPr>
      <w:r w:rsidRPr="272F2E9E">
        <w:rPr>
          <w:rFonts w:ascii="Times New Roman" w:hAnsi="Times New Roman" w:cs="Times New Roman"/>
        </w:rPr>
        <w:t xml:space="preserve">Kandidata upućenog iz Gradskog ureda o provođenju selekcijskog postupka </w:t>
      </w:r>
      <w:r w:rsidR="004C3FC4">
        <w:rPr>
          <w:rFonts w:ascii="Times New Roman" w:hAnsi="Times New Roman" w:cs="Times New Roman"/>
        </w:rPr>
        <w:t>Škol</w:t>
      </w:r>
      <w:r w:rsidRPr="272F2E9E">
        <w:rPr>
          <w:rFonts w:ascii="Times New Roman" w:hAnsi="Times New Roman" w:cs="Times New Roman"/>
        </w:rPr>
        <w:t>a obavještava na primjeren način u primjerenom roku. Ako se s upućenim kandidatom provodi psihologijsko testiranje ili razgovor, može se provesti odmah po dolasku kandidata</w:t>
      </w:r>
      <w:r w:rsidRPr="009440F0">
        <w:rPr>
          <w:rFonts w:ascii="Times New Roman" w:hAnsi="Times New Roman" w:cs="Times New Roman"/>
        </w:rPr>
        <w:t xml:space="preserve">. </w:t>
      </w:r>
    </w:p>
    <w:p w:rsidR="003F289A" w:rsidRDefault="272F2E9E" w:rsidP="272F2E9E">
      <w:pPr>
        <w:jc w:val="both"/>
        <w:rPr>
          <w:rFonts w:ascii="Times New Roman" w:hAnsi="Times New Roman" w:cs="Times New Roman"/>
        </w:rPr>
      </w:pPr>
      <w:r w:rsidRPr="00054AC4">
        <w:rPr>
          <w:rFonts w:ascii="Times New Roman" w:hAnsi="Times New Roman" w:cs="Times New Roman"/>
        </w:rPr>
        <w:t xml:space="preserve">Smatrat će se da je kandidat, koji se ne odazove bilo kojem od selekcijskih postupaka na koji je pozvan, odustao od prijave te se njegova prijava neće uzimati u obzir u daljnjem postupku. </w:t>
      </w:r>
    </w:p>
    <w:p w:rsidR="001B3090" w:rsidRPr="00054AC4" w:rsidRDefault="001B3090" w:rsidP="272F2E9E">
      <w:pPr>
        <w:jc w:val="both"/>
        <w:rPr>
          <w:rFonts w:ascii="Times New Roman" w:hAnsi="Times New Roman" w:cs="Times New Roman"/>
        </w:rPr>
      </w:pPr>
      <w:bookmarkStart w:id="0" w:name="_GoBack"/>
      <w:bookmarkEnd w:id="0"/>
    </w:p>
    <w:p w:rsidR="009B0734" w:rsidRPr="00052A4B" w:rsidRDefault="00233D1E" w:rsidP="009B0734">
      <w:pPr>
        <w:jc w:val="center"/>
        <w:rPr>
          <w:rFonts w:ascii="Times New Roman" w:hAnsi="Times New Roman" w:cs="Times New Roman"/>
        </w:rPr>
      </w:pPr>
      <w:r w:rsidRPr="00052A4B">
        <w:rPr>
          <w:rFonts w:ascii="Times New Roman" w:hAnsi="Times New Roman" w:cs="Times New Roman"/>
        </w:rPr>
        <w:t xml:space="preserve">Članak </w:t>
      </w:r>
      <w:r w:rsidR="00AD3BE9" w:rsidRPr="00052A4B">
        <w:rPr>
          <w:rFonts w:ascii="Times New Roman" w:hAnsi="Times New Roman" w:cs="Times New Roman"/>
        </w:rPr>
        <w:t>10</w:t>
      </w:r>
      <w:r w:rsidR="009B0734" w:rsidRPr="00052A4B">
        <w:rPr>
          <w:rFonts w:ascii="Times New Roman" w:hAnsi="Times New Roman" w:cs="Times New Roman"/>
        </w:rPr>
        <w:t>.</w:t>
      </w:r>
    </w:p>
    <w:p w:rsidR="009B0734" w:rsidRDefault="0031148C" w:rsidP="0031148C">
      <w:pPr>
        <w:jc w:val="both"/>
        <w:rPr>
          <w:rFonts w:ascii="Times New Roman" w:hAnsi="Times New Roman" w:cs="Times New Roman"/>
        </w:rPr>
      </w:pPr>
      <w:r w:rsidRPr="00052A4B">
        <w:rPr>
          <w:rFonts w:ascii="Times New Roman" w:hAnsi="Times New Roman" w:cs="Times New Roman"/>
        </w:rPr>
        <w:t xml:space="preserve">Na temelju provedene procjene kandidata </w:t>
      </w:r>
      <w:r w:rsidR="002A7F0D">
        <w:rPr>
          <w:rFonts w:ascii="Times New Roman" w:hAnsi="Times New Roman" w:cs="Times New Roman"/>
        </w:rPr>
        <w:t>Povjerens</w:t>
      </w:r>
      <w:r w:rsidRPr="00052A4B">
        <w:rPr>
          <w:rFonts w:ascii="Times New Roman" w:hAnsi="Times New Roman" w:cs="Times New Roman"/>
        </w:rPr>
        <w:t>tvo</w:t>
      </w:r>
      <w:r w:rsidR="006E593B" w:rsidRPr="00052A4B">
        <w:rPr>
          <w:rFonts w:ascii="Times New Roman" w:hAnsi="Times New Roman" w:cs="Times New Roman"/>
        </w:rPr>
        <w:t xml:space="preserve"> </w:t>
      </w:r>
      <w:r w:rsidR="008A1CD8" w:rsidRPr="00052A4B">
        <w:rPr>
          <w:rFonts w:ascii="Times New Roman" w:hAnsi="Times New Roman" w:cs="Times New Roman"/>
        </w:rPr>
        <w:t xml:space="preserve">donosi </w:t>
      </w:r>
      <w:r w:rsidR="000A1419" w:rsidRPr="00052A4B">
        <w:rPr>
          <w:rFonts w:ascii="Times New Roman" w:hAnsi="Times New Roman" w:cs="Times New Roman"/>
        </w:rPr>
        <w:t>svoje</w:t>
      </w:r>
      <w:r w:rsidR="00CF4A47">
        <w:rPr>
          <w:rFonts w:ascii="Times New Roman" w:hAnsi="Times New Roman" w:cs="Times New Roman"/>
        </w:rPr>
        <w:t xml:space="preserve"> pisano</w:t>
      </w:r>
      <w:r w:rsidR="000A1419" w:rsidRPr="00052A4B">
        <w:rPr>
          <w:rFonts w:ascii="Times New Roman" w:hAnsi="Times New Roman" w:cs="Times New Roman"/>
        </w:rPr>
        <w:t xml:space="preserve"> obrazloženo</w:t>
      </w:r>
      <w:r w:rsidR="00A60943" w:rsidRPr="00052A4B">
        <w:rPr>
          <w:rFonts w:ascii="Times New Roman" w:hAnsi="Times New Roman" w:cs="Times New Roman"/>
        </w:rPr>
        <w:t xml:space="preserve"> mišljenje</w:t>
      </w:r>
      <w:r w:rsidR="008C6B71" w:rsidRPr="00052A4B">
        <w:rPr>
          <w:rFonts w:ascii="Times New Roman" w:hAnsi="Times New Roman" w:cs="Times New Roman"/>
        </w:rPr>
        <w:t>.</w:t>
      </w:r>
    </w:p>
    <w:p w:rsidR="008406DD" w:rsidRDefault="008406DD" w:rsidP="00707DB9">
      <w:pPr>
        <w:jc w:val="center"/>
        <w:rPr>
          <w:rFonts w:ascii="Times New Roman" w:hAnsi="Times New Roman" w:cs="Times New Roman"/>
          <w:i/>
        </w:rPr>
      </w:pPr>
    </w:p>
    <w:p w:rsidR="008406DD" w:rsidRDefault="008406DD" w:rsidP="00707DB9">
      <w:pPr>
        <w:jc w:val="center"/>
        <w:rPr>
          <w:rFonts w:ascii="Times New Roman" w:hAnsi="Times New Roman" w:cs="Times New Roman"/>
          <w:i/>
        </w:rPr>
      </w:pPr>
    </w:p>
    <w:p w:rsidR="00D754E4" w:rsidRPr="00707DB9" w:rsidRDefault="00707DB9" w:rsidP="00707DB9">
      <w:pPr>
        <w:jc w:val="center"/>
        <w:rPr>
          <w:rFonts w:ascii="Times New Roman" w:hAnsi="Times New Roman" w:cs="Times New Roman"/>
          <w:i/>
        </w:rPr>
      </w:pPr>
      <w:r w:rsidRPr="00707DB9">
        <w:rPr>
          <w:rFonts w:ascii="Times New Roman" w:hAnsi="Times New Roman" w:cs="Times New Roman"/>
          <w:i/>
        </w:rPr>
        <w:lastRenderedPageBreak/>
        <w:t>Odabir kandidata i završetak postupka popunjavanja radnog mjesta</w:t>
      </w:r>
    </w:p>
    <w:p w:rsidR="008C6B71" w:rsidRDefault="008C6B71" w:rsidP="008C6B71">
      <w:pPr>
        <w:jc w:val="center"/>
        <w:rPr>
          <w:rFonts w:ascii="Times New Roman" w:hAnsi="Times New Roman" w:cs="Times New Roman"/>
        </w:rPr>
      </w:pPr>
      <w:r>
        <w:rPr>
          <w:rFonts w:ascii="Times New Roman" w:hAnsi="Times New Roman" w:cs="Times New Roman"/>
        </w:rPr>
        <w:t>Članak</w:t>
      </w:r>
      <w:r w:rsidR="00AD3BE9">
        <w:rPr>
          <w:rFonts w:ascii="Times New Roman" w:hAnsi="Times New Roman" w:cs="Times New Roman"/>
        </w:rPr>
        <w:t xml:space="preserve"> 11</w:t>
      </w:r>
      <w:r>
        <w:rPr>
          <w:rFonts w:ascii="Times New Roman" w:hAnsi="Times New Roman" w:cs="Times New Roman"/>
        </w:rPr>
        <w:t>.</w:t>
      </w:r>
    </w:p>
    <w:p w:rsidR="00F51C5A" w:rsidRDefault="00F51C5A" w:rsidP="00F51C5A">
      <w:pPr>
        <w:jc w:val="both"/>
        <w:rPr>
          <w:rFonts w:ascii="Times New Roman" w:hAnsi="Times New Roman" w:cs="Times New Roman"/>
        </w:rPr>
      </w:pPr>
      <w:r w:rsidRPr="00126B3A">
        <w:rPr>
          <w:rFonts w:ascii="Times New Roman" w:hAnsi="Times New Roman" w:cs="Times New Roman"/>
        </w:rPr>
        <w:t xml:space="preserve">Ravnatelj odlučuje o </w:t>
      </w:r>
      <w:r w:rsidR="00130DED" w:rsidRPr="00126B3A">
        <w:rPr>
          <w:rFonts w:ascii="Times New Roman" w:hAnsi="Times New Roman" w:cs="Times New Roman"/>
        </w:rPr>
        <w:t xml:space="preserve">odabiru kandidata </w:t>
      </w:r>
      <w:r w:rsidRPr="00126B3A">
        <w:rPr>
          <w:rFonts w:ascii="Times New Roman" w:hAnsi="Times New Roman" w:cs="Times New Roman"/>
        </w:rPr>
        <w:t>uzimajući u obzir rezultate cjelokup</w:t>
      </w:r>
      <w:r w:rsidR="0006270E" w:rsidRPr="00126B3A">
        <w:rPr>
          <w:rFonts w:ascii="Times New Roman" w:hAnsi="Times New Roman" w:cs="Times New Roman"/>
        </w:rPr>
        <w:t>nog postupka procjene kandidata te za tako odabranog kandidata traži prethodnu suglasnost Školskog odbora za zasnivanje radnog odnosa.</w:t>
      </w:r>
    </w:p>
    <w:p w:rsidR="0006270E" w:rsidRDefault="0006270E" w:rsidP="00F51C5A">
      <w:pPr>
        <w:jc w:val="both"/>
        <w:rPr>
          <w:rFonts w:ascii="Times New Roman" w:hAnsi="Times New Roman" w:cs="Times New Roman"/>
        </w:rPr>
      </w:pPr>
      <w:r>
        <w:rPr>
          <w:rFonts w:ascii="Times New Roman" w:hAnsi="Times New Roman" w:cs="Times New Roman"/>
        </w:rPr>
        <w:t xml:space="preserve">Ako predloženi kandidat odustane ili Školski odbor ne da prethodnu suglasnost za predloženog kandidata, ravnatelj može predložiti drugog kandidata u skladu sa stavkom 1. ovog </w:t>
      </w:r>
      <w:r w:rsidR="00F0045E">
        <w:rPr>
          <w:rFonts w:ascii="Times New Roman" w:hAnsi="Times New Roman" w:cs="Times New Roman"/>
        </w:rPr>
        <w:t>članka.</w:t>
      </w:r>
    </w:p>
    <w:p w:rsidR="00034952" w:rsidRDefault="00034952" w:rsidP="00F51C5A">
      <w:pPr>
        <w:jc w:val="both"/>
        <w:rPr>
          <w:rFonts w:ascii="Times New Roman" w:hAnsi="Times New Roman" w:cs="Times New Roman"/>
        </w:rPr>
      </w:pPr>
      <w:r>
        <w:rPr>
          <w:rFonts w:ascii="Times New Roman" w:hAnsi="Times New Roman" w:cs="Times New Roman"/>
        </w:rPr>
        <w:t>Postupak popunjavanja radnog mjesta smatra se završenim potpisivanjem ugovora o radu</w:t>
      </w:r>
      <w:r w:rsidR="00DC75A6">
        <w:rPr>
          <w:rFonts w:ascii="Times New Roman" w:hAnsi="Times New Roman" w:cs="Times New Roman"/>
        </w:rPr>
        <w:t xml:space="preserve"> s odabranim kandidatom</w:t>
      </w:r>
      <w:r>
        <w:rPr>
          <w:rFonts w:ascii="Times New Roman" w:hAnsi="Times New Roman" w:cs="Times New Roman"/>
        </w:rPr>
        <w:t>.</w:t>
      </w:r>
    </w:p>
    <w:p w:rsidR="0046250B" w:rsidRDefault="0046250B" w:rsidP="00F51C5A">
      <w:pPr>
        <w:jc w:val="center"/>
        <w:rPr>
          <w:rFonts w:ascii="Times New Roman" w:hAnsi="Times New Roman" w:cs="Times New Roman"/>
        </w:rPr>
      </w:pPr>
    </w:p>
    <w:p w:rsidR="00F51C5A" w:rsidRDefault="00F51C5A" w:rsidP="00F51C5A">
      <w:pPr>
        <w:jc w:val="center"/>
        <w:rPr>
          <w:rFonts w:ascii="Times New Roman" w:hAnsi="Times New Roman" w:cs="Times New Roman"/>
        </w:rPr>
      </w:pPr>
      <w:r>
        <w:rPr>
          <w:rFonts w:ascii="Times New Roman" w:hAnsi="Times New Roman" w:cs="Times New Roman"/>
        </w:rPr>
        <w:t>Članak 1</w:t>
      </w:r>
      <w:r w:rsidR="00AD3BE9">
        <w:rPr>
          <w:rFonts w:ascii="Times New Roman" w:hAnsi="Times New Roman" w:cs="Times New Roman"/>
        </w:rPr>
        <w:t>2</w:t>
      </w:r>
      <w:r>
        <w:rPr>
          <w:rFonts w:ascii="Times New Roman" w:hAnsi="Times New Roman" w:cs="Times New Roman"/>
        </w:rPr>
        <w:t>.</w:t>
      </w:r>
    </w:p>
    <w:p w:rsidR="00126B3A" w:rsidRPr="00126B3A" w:rsidRDefault="00126B3A" w:rsidP="00126B3A">
      <w:pPr>
        <w:jc w:val="both"/>
        <w:rPr>
          <w:rFonts w:ascii="Times New Roman" w:hAnsi="Times New Roman" w:cs="Times New Roman"/>
        </w:rPr>
      </w:pPr>
      <w:r>
        <w:rPr>
          <w:rFonts w:ascii="Times New Roman" w:hAnsi="Times New Roman" w:cs="Times New Roman"/>
        </w:rPr>
        <w:t>O rezultatima natječaja Škola s</w:t>
      </w:r>
      <w:r w:rsidRPr="00126B3A">
        <w:rPr>
          <w:rFonts w:ascii="Times New Roman" w:hAnsi="Times New Roman" w:cs="Times New Roman"/>
        </w:rPr>
        <w:t xml:space="preserve">ve kandidate </w:t>
      </w:r>
      <w:r w:rsidR="00BF2F10">
        <w:rPr>
          <w:rFonts w:ascii="Times New Roman" w:hAnsi="Times New Roman" w:cs="Times New Roman"/>
        </w:rPr>
        <w:t xml:space="preserve">obavještava </w:t>
      </w:r>
      <w:r w:rsidRPr="00126B3A">
        <w:rPr>
          <w:rFonts w:ascii="Times New Roman" w:hAnsi="Times New Roman" w:cs="Times New Roman"/>
        </w:rPr>
        <w:t>na isti način i u istom roku.</w:t>
      </w:r>
    </w:p>
    <w:p w:rsidR="00126B3A" w:rsidRPr="00126B3A" w:rsidRDefault="00126B3A" w:rsidP="00126B3A">
      <w:pPr>
        <w:jc w:val="both"/>
        <w:rPr>
          <w:rFonts w:ascii="Times New Roman" w:hAnsi="Times New Roman" w:cs="Times New Roman"/>
        </w:rPr>
      </w:pPr>
      <w:r w:rsidRPr="00F61FD0">
        <w:rPr>
          <w:rFonts w:ascii="Times New Roman" w:hAnsi="Times New Roman" w:cs="Times New Roman"/>
        </w:rPr>
        <w:t>Svim kandidatima mora biti dostupan odnosno dostavljen isti tekst obavijesti o rezultatima natječaja.</w:t>
      </w:r>
    </w:p>
    <w:p w:rsidR="00126B3A" w:rsidRPr="00126B3A" w:rsidRDefault="00126B3A" w:rsidP="00126B3A">
      <w:pPr>
        <w:jc w:val="both"/>
        <w:rPr>
          <w:rFonts w:ascii="Times New Roman" w:hAnsi="Times New Roman" w:cs="Times New Roman"/>
        </w:rPr>
      </w:pPr>
      <w:r w:rsidRPr="00126B3A">
        <w:rPr>
          <w:rFonts w:ascii="Times New Roman" w:hAnsi="Times New Roman" w:cs="Times New Roman"/>
        </w:rPr>
        <w:t>Kandidate se u pravilu izvješćuje putem mrežnih stranica Škole što se navodi u natječaju.</w:t>
      </w:r>
    </w:p>
    <w:p w:rsidR="00126B3A" w:rsidRPr="00126B3A" w:rsidRDefault="00126B3A" w:rsidP="00126B3A">
      <w:pPr>
        <w:jc w:val="both"/>
        <w:rPr>
          <w:rFonts w:ascii="Times New Roman" w:hAnsi="Times New Roman" w:cs="Times New Roman"/>
        </w:rPr>
      </w:pPr>
      <w:r w:rsidRPr="00126B3A">
        <w:rPr>
          <w:rFonts w:ascii="Times New Roman" w:hAnsi="Times New Roman" w:cs="Times New Roman"/>
        </w:rPr>
        <w:t>Iznimno od stavka 3. ovoga članka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rsidR="00F61816" w:rsidRDefault="00F61816" w:rsidP="00F51C5A">
      <w:pPr>
        <w:jc w:val="both"/>
        <w:rPr>
          <w:rFonts w:ascii="Times New Roman" w:hAnsi="Times New Roman" w:cs="Times New Roman"/>
        </w:rPr>
      </w:pPr>
    </w:p>
    <w:p w:rsidR="00731292" w:rsidRPr="00731292" w:rsidRDefault="00731292" w:rsidP="00731292">
      <w:pPr>
        <w:jc w:val="center"/>
        <w:rPr>
          <w:rFonts w:ascii="Times New Roman" w:hAnsi="Times New Roman" w:cs="Times New Roman"/>
          <w:i/>
        </w:rPr>
      </w:pPr>
      <w:r w:rsidRPr="00731292">
        <w:rPr>
          <w:rFonts w:ascii="Times New Roman" w:hAnsi="Times New Roman" w:cs="Times New Roman"/>
          <w:i/>
        </w:rPr>
        <w:t>Završne odredbe</w:t>
      </w:r>
    </w:p>
    <w:p w:rsidR="00D57139" w:rsidRDefault="00AD3BE9" w:rsidP="00D57139">
      <w:pPr>
        <w:jc w:val="center"/>
        <w:rPr>
          <w:rFonts w:ascii="Times New Roman" w:hAnsi="Times New Roman" w:cs="Times New Roman"/>
        </w:rPr>
      </w:pPr>
      <w:r>
        <w:rPr>
          <w:rFonts w:ascii="Times New Roman" w:hAnsi="Times New Roman" w:cs="Times New Roman"/>
        </w:rPr>
        <w:t>Članak 13</w:t>
      </w:r>
      <w:r w:rsidR="00D57139">
        <w:rPr>
          <w:rFonts w:ascii="Times New Roman" w:hAnsi="Times New Roman" w:cs="Times New Roman"/>
        </w:rPr>
        <w:t>.</w:t>
      </w:r>
    </w:p>
    <w:p w:rsidR="002E0326" w:rsidRDefault="004D58C7" w:rsidP="00F51C5A">
      <w:pPr>
        <w:jc w:val="both"/>
        <w:rPr>
          <w:rFonts w:ascii="Times New Roman" w:hAnsi="Times New Roman" w:cs="Times New Roman"/>
        </w:rPr>
      </w:pPr>
      <w:r>
        <w:rPr>
          <w:rFonts w:ascii="Times New Roman" w:hAnsi="Times New Roman" w:cs="Times New Roman"/>
        </w:rPr>
        <w:t xml:space="preserve">Ovaj Pravilnik stupa na snagu </w:t>
      </w:r>
      <w:r w:rsidR="00373132">
        <w:rPr>
          <w:rFonts w:ascii="Times New Roman" w:hAnsi="Times New Roman" w:cs="Times New Roman"/>
        </w:rPr>
        <w:t>osmog dana od dana objave na oglasnoj ploči</w:t>
      </w:r>
      <w:r w:rsidR="006C2D72">
        <w:rPr>
          <w:rFonts w:ascii="Times New Roman" w:hAnsi="Times New Roman" w:cs="Times New Roman"/>
        </w:rPr>
        <w:t xml:space="preserve"> Škole</w:t>
      </w:r>
      <w:r w:rsidR="00373132">
        <w:rPr>
          <w:rFonts w:ascii="Times New Roman" w:hAnsi="Times New Roman" w:cs="Times New Roman"/>
        </w:rPr>
        <w:t>.</w:t>
      </w:r>
    </w:p>
    <w:p w:rsidR="002E0326" w:rsidRDefault="002E0326" w:rsidP="00F51C5A">
      <w:pPr>
        <w:jc w:val="both"/>
        <w:rPr>
          <w:rFonts w:ascii="Times New Roman" w:hAnsi="Times New Roman" w:cs="Times New Roman"/>
        </w:rPr>
      </w:pPr>
      <w:r>
        <w:rPr>
          <w:rFonts w:ascii="Times New Roman" w:hAnsi="Times New Roman" w:cs="Times New Roman"/>
        </w:rPr>
        <w:t>Natječaji raspisani prije početka primjene ovog Pravilnika završit će se po prethodno važećim propisima.</w:t>
      </w:r>
    </w:p>
    <w:p w:rsidR="006C2D72" w:rsidRDefault="006C2D72" w:rsidP="00F51C5A">
      <w:pPr>
        <w:jc w:val="both"/>
        <w:rPr>
          <w:rFonts w:ascii="Times New Roman" w:hAnsi="Times New Roman" w:cs="Times New Roman"/>
        </w:rPr>
      </w:pPr>
    </w:p>
    <w:p w:rsidR="00373132" w:rsidRDefault="00BF2F10" w:rsidP="00F51C5A">
      <w:pPr>
        <w:jc w:val="both"/>
        <w:rPr>
          <w:rFonts w:ascii="Times New Roman" w:hAnsi="Times New Roman" w:cs="Times New Roman"/>
        </w:rPr>
      </w:pPr>
      <w:r w:rsidRPr="00BF2F10">
        <w:rPr>
          <w:rFonts w:ascii="Times New Roman" w:hAnsi="Times New Roman" w:cs="Times New Roman"/>
        </w:rPr>
        <w:t xml:space="preserve">Prijedlog </w:t>
      </w:r>
      <w:r>
        <w:rPr>
          <w:rFonts w:ascii="Times New Roman" w:hAnsi="Times New Roman" w:cs="Times New Roman"/>
        </w:rPr>
        <w:t>Pravilnika</w:t>
      </w:r>
      <w:r w:rsidRPr="00BF2F10">
        <w:rPr>
          <w:rFonts w:ascii="Times New Roman" w:hAnsi="Times New Roman" w:cs="Times New Roman"/>
        </w:rPr>
        <w:t xml:space="preserve"> utvrđen je na sjednici Školskog odbora od </w:t>
      </w:r>
      <w:r w:rsidR="001B3090">
        <w:rPr>
          <w:rFonts w:ascii="Times New Roman" w:hAnsi="Times New Roman" w:cs="Times New Roman"/>
        </w:rPr>
        <w:t>28</w:t>
      </w:r>
      <w:r w:rsidRPr="00BF2F10">
        <w:rPr>
          <w:rFonts w:ascii="Times New Roman" w:hAnsi="Times New Roman" w:cs="Times New Roman"/>
        </w:rPr>
        <w:t xml:space="preserve">. </w:t>
      </w:r>
      <w:r w:rsidR="001B3090">
        <w:rPr>
          <w:rFonts w:ascii="Times New Roman" w:hAnsi="Times New Roman" w:cs="Times New Roman"/>
        </w:rPr>
        <w:t>veljače</w:t>
      </w:r>
      <w:r>
        <w:rPr>
          <w:rFonts w:ascii="Times New Roman" w:hAnsi="Times New Roman" w:cs="Times New Roman"/>
        </w:rPr>
        <w:t xml:space="preserve"> </w:t>
      </w:r>
      <w:r w:rsidRPr="00BF2F10">
        <w:rPr>
          <w:rFonts w:ascii="Times New Roman" w:hAnsi="Times New Roman" w:cs="Times New Roman"/>
        </w:rPr>
        <w:t>201</w:t>
      </w:r>
      <w:r>
        <w:rPr>
          <w:rFonts w:ascii="Times New Roman" w:hAnsi="Times New Roman" w:cs="Times New Roman"/>
        </w:rPr>
        <w:t>9</w:t>
      </w:r>
      <w:r w:rsidRPr="00BF2F10">
        <w:rPr>
          <w:rFonts w:ascii="Times New Roman" w:hAnsi="Times New Roman" w:cs="Times New Roman"/>
        </w:rPr>
        <w:t>. godine</w:t>
      </w:r>
    </w:p>
    <w:p w:rsidR="008E51C5" w:rsidRDefault="008E51C5" w:rsidP="008E51C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KLASA:</w:t>
      </w:r>
      <w:r w:rsidR="0098167F">
        <w:rPr>
          <w:rStyle w:val="eop"/>
          <w:sz w:val="22"/>
          <w:szCs w:val="22"/>
        </w:rPr>
        <w:t>003-05/19-01/02</w:t>
      </w:r>
    </w:p>
    <w:p w:rsidR="008E51C5" w:rsidRDefault="009440F0" w:rsidP="008E51C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URBROJ:</w:t>
      </w:r>
      <w:r w:rsidR="0098167F">
        <w:rPr>
          <w:rStyle w:val="eop"/>
          <w:sz w:val="22"/>
          <w:szCs w:val="22"/>
        </w:rPr>
        <w:t>251-96-15-19-1</w:t>
      </w:r>
    </w:p>
    <w:p w:rsidR="008E51C5" w:rsidRDefault="00202A71" w:rsidP="008E51C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Zagreb</w:t>
      </w:r>
      <w:r w:rsidR="008E51C5">
        <w:rPr>
          <w:rStyle w:val="normaltextrun"/>
          <w:sz w:val="22"/>
          <w:szCs w:val="22"/>
        </w:rPr>
        <w:t>,</w:t>
      </w:r>
      <w:r>
        <w:rPr>
          <w:rStyle w:val="normaltextrun"/>
          <w:sz w:val="22"/>
          <w:szCs w:val="22"/>
        </w:rPr>
        <w:t xml:space="preserve"> </w:t>
      </w:r>
      <w:r w:rsidR="001B3090">
        <w:rPr>
          <w:rStyle w:val="normaltextrun"/>
          <w:sz w:val="22"/>
          <w:szCs w:val="22"/>
        </w:rPr>
        <w:t xml:space="preserve">28. veljače </w:t>
      </w:r>
      <w:r w:rsidR="008E51C5">
        <w:rPr>
          <w:rStyle w:val="normaltextrun"/>
          <w:sz w:val="22"/>
          <w:szCs w:val="22"/>
        </w:rPr>
        <w:t>2019.</w:t>
      </w:r>
      <w:r w:rsidR="008E51C5">
        <w:rPr>
          <w:rStyle w:val="eop"/>
          <w:sz w:val="22"/>
          <w:szCs w:val="22"/>
        </w:rPr>
        <w:t> </w:t>
      </w:r>
    </w:p>
    <w:p w:rsidR="001B3090" w:rsidRDefault="001B3090" w:rsidP="001B3090">
      <w:pPr>
        <w:ind w:left="4956"/>
        <w:jc w:val="center"/>
        <w:rPr>
          <w:rFonts w:ascii="Times New Roman" w:hAnsi="Times New Roman" w:cs="Times New Roman"/>
        </w:rPr>
      </w:pPr>
      <w:r>
        <w:rPr>
          <w:rFonts w:ascii="Times New Roman" w:hAnsi="Times New Roman" w:cs="Times New Roman"/>
        </w:rPr>
        <w:t xml:space="preserve">ZAMJENICA </w:t>
      </w:r>
      <w:r w:rsidR="5029E382" w:rsidRPr="5029E382">
        <w:rPr>
          <w:rFonts w:ascii="Times New Roman" w:hAnsi="Times New Roman" w:cs="Times New Roman"/>
        </w:rPr>
        <w:t>PREDSJEDNIC</w:t>
      </w:r>
      <w:r>
        <w:rPr>
          <w:rFonts w:ascii="Times New Roman" w:hAnsi="Times New Roman" w:cs="Times New Roman"/>
        </w:rPr>
        <w:t>E</w:t>
      </w:r>
    </w:p>
    <w:p w:rsidR="008E51C5" w:rsidRDefault="5029E382" w:rsidP="001B3090">
      <w:pPr>
        <w:ind w:left="4956"/>
        <w:jc w:val="center"/>
        <w:rPr>
          <w:rFonts w:ascii="Times New Roman" w:hAnsi="Times New Roman" w:cs="Times New Roman"/>
        </w:rPr>
      </w:pPr>
      <w:r w:rsidRPr="5029E382">
        <w:rPr>
          <w:rFonts w:ascii="Times New Roman" w:hAnsi="Times New Roman" w:cs="Times New Roman"/>
        </w:rPr>
        <w:t>ŠKOLSKOG ODBORA</w:t>
      </w:r>
    </w:p>
    <w:p w:rsidR="5029E382" w:rsidRDefault="5029E382" w:rsidP="001B3090">
      <w:pPr>
        <w:ind w:left="4956"/>
        <w:jc w:val="center"/>
        <w:rPr>
          <w:rFonts w:ascii="Times New Roman" w:hAnsi="Times New Roman" w:cs="Times New Roman"/>
        </w:rPr>
      </w:pPr>
    </w:p>
    <w:p w:rsidR="008E51C5" w:rsidRDefault="00A15E59" w:rsidP="001B3090">
      <w:pPr>
        <w:ind w:left="4956"/>
        <w:jc w:val="center"/>
        <w:rPr>
          <w:rFonts w:ascii="Times New Roman" w:hAnsi="Times New Roman" w:cs="Times New Roman"/>
        </w:rPr>
      </w:pPr>
      <w:r>
        <w:rPr>
          <w:rFonts w:ascii="Times New Roman" w:hAnsi="Times New Roman" w:cs="Times New Roman"/>
        </w:rPr>
        <w:t>__</w:t>
      </w:r>
      <w:r w:rsidR="008E51C5">
        <w:rPr>
          <w:rFonts w:ascii="Times New Roman" w:hAnsi="Times New Roman" w:cs="Times New Roman"/>
        </w:rPr>
        <w:t>________________________________</w:t>
      </w:r>
    </w:p>
    <w:p w:rsidR="008E51C5" w:rsidRDefault="001B3090" w:rsidP="001B3090">
      <w:pPr>
        <w:ind w:left="4956"/>
        <w:jc w:val="center"/>
        <w:rPr>
          <w:rFonts w:ascii="Times New Roman" w:hAnsi="Times New Roman" w:cs="Times New Roman"/>
        </w:rPr>
      </w:pPr>
      <w:r>
        <w:rPr>
          <w:rFonts w:ascii="Times New Roman" w:hAnsi="Times New Roman" w:cs="Times New Roman"/>
        </w:rPr>
        <w:t>Sanja Tirić, dipl. ing.</w:t>
      </w:r>
    </w:p>
    <w:p w:rsidR="000A4230" w:rsidRDefault="000A4230" w:rsidP="00F51C5A">
      <w:pPr>
        <w:jc w:val="both"/>
        <w:rPr>
          <w:rFonts w:ascii="Times New Roman" w:hAnsi="Times New Roman" w:cs="Times New Roman"/>
        </w:rPr>
      </w:pPr>
    </w:p>
    <w:p w:rsidR="0098167F" w:rsidRDefault="0098167F" w:rsidP="00F51C5A">
      <w:pPr>
        <w:jc w:val="both"/>
        <w:rPr>
          <w:rFonts w:ascii="Times New Roman" w:hAnsi="Times New Roman" w:cs="Times New Roman"/>
        </w:rPr>
      </w:pPr>
    </w:p>
    <w:p w:rsidR="00BF2F10" w:rsidRPr="00A470FA" w:rsidRDefault="00BF2F10" w:rsidP="00BF2F10">
      <w:pPr>
        <w:pStyle w:val="Bezproreda"/>
        <w:jc w:val="both"/>
        <w:rPr>
          <w:lang w:val="hr-HR"/>
        </w:rPr>
      </w:pPr>
      <w:r w:rsidRPr="00A470FA">
        <w:rPr>
          <w:lang w:val="hr-HR"/>
        </w:rPr>
        <w:lastRenderedPageBreak/>
        <w:t xml:space="preserve">Utvrđuje se da je </w:t>
      </w:r>
      <w:r>
        <w:rPr>
          <w:lang w:val="hr-HR"/>
        </w:rPr>
        <w:t>Gradski ured za obrazovanje</w:t>
      </w:r>
      <w:r w:rsidRPr="00A470FA">
        <w:rPr>
          <w:lang w:val="hr-HR"/>
        </w:rPr>
        <w:t xml:space="preserve"> Grada Zagreba na ovaj </w:t>
      </w:r>
      <w:r>
        <w:rPr>
          <w:lang w:val="hr-HR"/>
        </w:rPr>
        <w:t>Pravilnik</w:t>
      </w:r>
      <w:r w:rsidRPr="00A470FA">
        <w:rPr>
          <w:lang w:val="hr-HR"/>
        </w:rPr>
        <w:t xml:space="preserve"> da</w:t>
      </w:r>
      <w:r>
        <w:rPr>
          <w:lang w:val="hr-HR"/>
        </w:rPr>
        <w:t>o</w:t>
      </w:r>
      <w:r w:rsidRPr="00A470FA">
        <w:rPr>
          <w:lang w:val="hr-HR"/>
        </w:rPr>
        <w:t xml:space="preserve"> prethodnu suglasnost </w:t>
      </w:r>
      <w:r w:rsidR="0098167F">
        <w:rPr>
          <w:color w:val="000000" w:themeColor="text1"/>
        </w:rPr>
        <w:t>KLASA: 602-03/19-001/182 URBROJ: 251-10-12-19-2</w:t>
      </w:r>
      <w:r w:rsidR="0098167F" w:rsidRPr="003A0D33">
        <w:rPr>
          <w:color w:val="FF0000"/>
        </w:rPr>
        <w:t xml:space="preserve"> </w:t>
      </w:r>
      <w:proofErr w:type="spellStart"/>
      <w:r w:rsidR="0098167F" w:rsidRPr="0098167F">
        <w:t>od</w:t>
      </w:r>
      <w:proofErr w:type="spellEnd"/>
      <w:r w:rsidR="0098167F" w:rsidRPr="0098167F">
        <w:t xml:space="preserve"> 22. </w:t>
      </w:r>
      <w:proofErr w:type="spellStart"/>
      <w:proofErr w:type="gramStart"/>
      <w:r w:rsidR="0098167F" w:rsidRPr="0098167F">
        <w:t>ožujka</w:t>
      </w:r>
      <w:proofErr w:type="spellEnd"/>
      <w:proofErr w:type="gramEnd"/>
      <w:r w:rsidR="0098167F" w:rsidRPr="0098167F">
        <w:t xml:space="preserve"> 2019. </w:t>
      </w:r>
      <w:proofErr w:type="spellStart"/>
      <w:proofErr w:type="gramStart"/>
      <w:r w:rsidR="0098167F" w:rsidRPr="0098167F">
        <w:t>godine</w:t>
      </w:r>
      <w:proofErr w:type="spellEnd"/>
      <w:proofErr w:type="gramEnd"/>
      <w:r w:rsidRPr="00A470FA">
        <w:rPr>
          <w:lang w:val="hr-HR"/>
        </w:rPr>
        <w:t>.</w:t>
      </w:r>
    </w:p>
    <w:p w:rsidR="00BF2F10" w:rsidRPr="00A470FA" w:rsidRDefault="00BF2F10" w:rsidP="00BF2F10">
      <w:pPr>
        <w:pStyle w:val="Bezproreda"/>
        <w:jc w:val="both"/>
        <w:rPr>
          <w:lang w:val="hr-HR"/>
        </w:rPr>
      </w:pPr>
    </w:p>
    <w:p w:rsidR="00BF2F10" w:rsidRPr="00A470FA" w:rsidRDefault="00BF2F10" w:rsidP="00BF2F10">
      <w:pPr>
        <w:pStyle w:val="Bezproreda"/>
        <w:jc w:val="both"/>
        <w:rPr>
          <w:lang w:val="hr-HR"/>
        </w:rPr>
      </w:pPr>
      <w:r w:rsidRPr="00A470FA">
        <w:rPr>
          <w:lang w:val="hr-HR"/>
        </w:rPr>
        <w:t xml:space="preserve">Ovaj </w:t>
      </w:r>
      <w:r>
        <w:rPr>
          <w:lang w:val="hr-HR"/>
        </w:rPr>
        <w:t>Pravilnik</w:t>
      </w:r>
      <w:r w:rsidRPr="00A470FA">
        <w:rPr>
          <w:lang w:val="hr-HR"/>
        </w:rPr>
        <w:t xml:space="preserve"> don</w:t>
      </w:r>
      <w:r>
        <w:rPr>
          <w:lang w:val="hr-HR"/>
        </w:rPr>
        <w:t>esen</w:t>
      </w:r>
      <w:r w:rsidRPr="00A470FA">
        <w:rPr>
          <w:lang w:val="hr-HR"/>
        </w:rPr>
        <w:t xml:space="preserve"> je </w:t>
      </w:r>
      <w:r w:rsidR="008406DD">
        <w:rPr>
          <w:lang w:val="hr-HR"/>
        </w:rPr>
        <w:t>1. travnja 2019. godine</w:t>
      </w:r>
      <w:r w:rsidRPr="00A470FA">
        <w:rPr>
          <w:lang w:val="hr-HR"/>
        </w:rPr>
        <w:t xml:space="preserve">, objavljen </w:t>
      </w:r>
      <w:r>
        <w:rPr>
          <w:lang w:val="hr-HR"/>
        </w:rPr>
        <w:t xml:space="preserve">je </w:t>
      </w:r>
      <w:r w:rsidRPr="00A470FA">
        <w:rPr>
          <w:lang w:val="hr-HR"/>
        </w:rPr>
        <w:t xml:space="preserve">na oglasnoj ploči </w:t>
      </w:r>
      <w:r w:rsidR="00116E4D">
        <w:rPr>
          <w:lang w:val="hr-HR"/>
        </w:rPr>
        <w:t xml:space="preserve">8. travnja 2019. godine, </w:t>
      </w:r>
      <w:r w:rsidRPr="00A470FA">
        <w:rPr>
          <w:lang w:val="hr-HR"/>
        </w:rPr>
        <w:t xml:space="preserve">a stupio </w:t>
      </w:r>
      <w:r>
        <w:rPr>
          <w:lang w:val="hr-HR"/>
        </w:rPr>
        <w:t xml:space="preserve">je </w:t>
      </w:r>
      <w:r w:rsidRPr="00A470FA">
        <w:rPr>
          <w:lang w:val="hr-HR"/>
        </w:rPr>
        <w:t>na snagu</w:t>
      </w:r>
      <w:r w:rsidR="00116E4D">
        <w:rPr>
          <w:lang w:val="hr-HR"/>
        </w:rPr>
        <w:t xml:space="preserve"> 16. travnja 2019. godine</w:t>
      </w:r>
      <w:r w:rsidRPr="00A470FA">
        <w:rPr>
          <w:lang w:val="hr-HR"/>
        </w:rPr>
        <w:t xml:space="preserve">. </w:t>
      </w:r>
    </w:p>
    <w:p w:rsidR="00BF2F10" w:rsidRPr="00A470FA" w:rsidRDefault="00BF2F10" w:rsidP="00BF2F10">
      <w:pPr>
        <w:pStyle w:val="Bezproreda"/>
        <w:jc w:val="both"/>
        <w:rPr>
          <w:lang w:val="hr-HR"/>
        </w:rPr>
      </w:pPr>
    </w:p>
    <w:p w:rsidR="001D67E1" w:rsidRDefault="001D67E1" w:rsidP="001D67E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KLASA:</w:t>
      </w:r>
      <w:r>
        <w:rPr>
          <w:rStyle w:val="eop"/>
          <w:sz w:val="22"/>
          <w:szCs w:val="22"/>
        </w:rPr>
        <w:t>003-05/19-01/02</w:t>
      </w:r>
    </w:p>
    <w:p w:rsidR="001D67E1" w:rsidRDefault="001D67E1" w:rsidP="001D67E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URBROJ:</w:t>
      </w:r>
      <w:r>
        <w:rPr>
          <w:rStyle w:val="eop"/>
          <w:sz w:val="22"/>
          <w:szCs w:val="22"/>
        </w:rPr>
        <w:t>251-96-15-19-4</w:t>
      </w:r>
    </w:p>
    <w:p w:rsidR="00BF2F10" w:rsidRDefault="00BF2F10" w:rsidP="00BF2F10">
      <w:pPr>
        <w:pStyle w:val="paragraph"/>
        <w:spacing w:before="0" w:beforeAutospacing="0" w:after="0" w:afterAutospacing="0"/>
        <w:jc w:val="both"/>
        <w:textAlignment w:val="baseline"/>
        <w:rPr>
          <w:rFonts w:ascii="Segoe UI" w:hAnsi="Segoe UI" w:cs="Segoe UI"/>
          <w:sz w:val="18"/>
          <w:szCs w:val="18"/>
        </w:rPr>
      </w:pPr>
      <w:r w:rsidRPr="001D67E1">
        <w:rPr>
          <w:rStyle w:val="normaltextrun"/>
          <w:sz w:val="22"/>
          <w:szCs w:val="22"/>
        </w:rPr>
        <w:t xml:space="preserve">Zagreb, </w:t>
      </w:r>
      <w:r w:rsidR="00116E4D" w:rsidRPr="001D67E1">
        <w:rPr>
          <w:rStyle w:val="normaltextrun"/>
          <w:sz w:val="22"/>
          <w:szCs w:val="22"/>
        </w:rPr>
        <w:t xml:space="preserve">8. travnja </w:t>
      </w:r>
      <w:r w:rsidRPr="001D67E1">
        <w:rPr>
          <w:rStyle w:val="normaltextrun"/>
          <w:sz w:val="22"/>
          <w:szCs w:val="22"/>
        </w:rPr>
        <w:t>2019.</w:t>
      </w:r>
    </w:p>
    <w:p w:rsidR="00BF2F10" w:rsidRPr="00A470FA" w:rsidRDefault="00BF2F10" w:rsidP="00BF2F10">
      <w:pPr>
        <w:jc w:val="both"/>
        <w:rPr>
          <w:rFonts w:eastAsia="Times New Roman"/>
        </w:rPr>
      </w:pPr>
    </w:p>
    <w:tbl>
      <w:tblPr>
        <w:tblW w:w="9313" w:type="dxa"/>
        <w:tblInd w:w="250" w:type="dxa"/>
        <w:tblLayout w:type="fixed"/>
        <w:tblLook w:val="01E0" w:firstRow="1" w:lastRow="1" w:firstColumn="1" w:lastColumn="1" w:noHBand="0" w:noVBand="0"/>
      </w:tblPr>
      <w:tblGrid>
        <w:gridCol w:w="4430"/>
        <w:gridCol w:w="1281"/>
        <w:gridCol w:w="3602"/>
      </w:tblGrid>
      <w:tr w:rsidR="00BF2F10" w:rsidRPr="00BF2F10" w:rsidTr="007116D8">
        <w:trPr>
          <w:trHeight w:val="286"/>
        </w:trPr>
        <w:tc>
          <w:tcPr>
            <w:tcW w:w="4430" w:type="dxa"/>
          </w:tcPr>
          <w:p w:rsidR="00311AF4" w:rsidRDefault="001B3090" w:rsidP="001B3090">
            <w:pPr>
              <w:jc w:val="both"/>
              <w:rPr>
                <w:rFonts w:ascii="Times New Roman" w:hAnsi="Times New Roman" w:cs="Times New Roman"/>
              </w:rPr>
            </w:pPr>
            <w:r>
              <w:rPr>
                <w:rFonts w:ascii="Times New Roman" w:hAnsi="Times New Roman" w:cs="Times New Roman"/>
              </w:rPr>
              <w:t xml:space="preserve">ZAMJENICA </w:t>
            </w:r>
            <w:r w:rsidR="00BF2F10" w:rsidRPr="00BF2F10">
              <w:rPr>
                <w:rFonts w:ascii="Times New Roman" w:hAnsi="Times New Roman" w:cs="Times New Roman"/>
              </w:rPr>
              <w:t>PREDSJEDNIC</w:t>
            </w:r>
            <w:r>
              <w:rPr>
                <w:rFonts w:ascii="Times New Roman" w:hAnsi="Times New Roman" w:cs="Times New Roman"/>
              </w:rPr>
              <w:t>E</w:t>
            </w:r>
            <w:r w:rsidR="00BF2F10" w:rsidRPr="00BF2F10">
              <w:rPr>
                <w:rFonts w:ascii="Times New Roman" w:hAnsi="Times New Roman" w:cs="Times New Roman"/>
              </w:rPr>
              <w:t xml:space="preserve"> </w:t>
            </w:r>
          </w:p>
          <w:p w:rsidR="00BF2F10" w:rsidRPr="00BF2F10" w:rsidRDefault="00BF2F10" w:rsidP="001B3090">
            <w:pPr>
              <w:jc w:val="both"/>
              <w:rPr>
                <w:rFonts w:ascii="Times New Roman" w:hAnsi="Times New Roman" w:cs="Times New Roman"/>
              </w:rPr>
            </w:pPr>
            <w:r w:rsidRPr="00BF2F10">
              <w:rPr>
                <w:rFonts w:ascii="Times New Roman" w:hAnsi="Times New Roman" w:cs="Times New Roman"/>
              </w:rPr>
              <w:t>ŠKOLSKOG ODBORA</w:t>
            </w:r>
          </w:p>
        </w:tc>
        <w:tc>
          <w:tcPr>
            <w:tcW w:w="1281" w:type="dxa"/>
          </w:tcPr>
          <w:p w:rsidR="00BF2F10" w:rsidRPr="00BF2F10" w:rsidRDefault="00BF2F10" w:rsidP="007116D8">
            <w:pPr>
              <w:jc w:val="both"/>
              <w:rPr>
                <w:rFonts w:ascii="Times New Roman" w:hAnsi="Times New Roman" w:cs="Times New Roman"/>
              </w:rPr>
            </w:pPr>
          </w:p>
        </w:tc>
        <w:tc>
          <w:tcPr>
            <w:tcW w:w="3602" w:type="dxa"/>
          </w:tcPr>
          <w:p w:rsidR="00BF2F10" w:rsidRPr="00BF2F10" w:rsidRDefault="00BF2F10" w:rsidP="007116D8">
            <w:pPr>
              <w:jc w:val="both"/>
              <w:rPr>
                <w:rFonts w:ascii="Times New Roman" w:hAnsi="Times New Roman" w:cs="Times New Roman"/>
              </w:rPr>
            </w:pPr>
            <w:r w:rsidRPr="00BF2F10">
              <w:rPr>
                <w:rFonts w:ascii="Times New Roman" w:hAnsi="Times New Roman" w:cs="Times New Roman"/>
              </w:rPr>
              <w:t>RAVNATELJICA</w:t>
            </w:r>
          </w:p>
        </w:tc>
      </w:tr>
      <w:tr w:rsidR="00BF2F10" w:rsidRPr="00BF2F10" w:rsidTr="007116D8">
        <w:trPr>
          <w:trHeight w:val="286"/>
        </w:trPr>
        <w:tc>
          <w:tcPr>
            <w:tcW w:w="4430" w:type="dxa"/>
          </w:tcPr>
          <w:p w:rsidR="00BF2F10" w:rsidRPr="00BF2F10" w:rsidRDefault="00BF2F10" w:rsidP="007116D8">
            <w:pPr>
              <w:jc w:val="both"/>
              <w:rPr>
                <w:rFonts w:ascii="Times New Roman" w:hAnsi="Times New Roman" w:cs="Times New Roman"/>
              </w:rPr>
            </w:pPr>
          </w:p>
        </w:tc>
        <w:tc>
          <w:tcPr>
            <w:tcW w:w="1281" w:type="dxa"/>
          </w:tcPr>
          <w:p w:rsidR="00BF2F10" w:rsidRPr="00BF2F10" w:rsidRDefault="00BF2F10" w:rsidP="007116D8">
            <w:pPr>
              <w:jc w:val="both"/>
              <w:rPr>
                <w:rFonts w:ascii="Times New Roman" w:hAnsi="Times New Roman" w:cs="Times New Roman"/>
              </w:rPr>
            </w:pPr>
          </w:p>
        </w:tc>
        <w:tc>
          <w:tcPr>
            <w:tcW w:w="3602" w:type="dxa"/>
          </w:tcPr>
          <w:p w:rsidR="00BF2F10" w:rsidRPr="00BF2F10" w:rsidRDefault="00BF2F10" w:rsidP="007116D8">
            <w:pPr>
              <w:jc w:val="both"/>
              <w:rPr>
                <w:rFonts w:ascii="Times New Roman" w:hAnsi="Times New Roman" w:cs="Times New Roman"/>
              </w:rPr>
            </w:pPr>
          </w:p>
        </w:tc>
      </w:tr>
      <w:tr w:rsidR="00BF2F10" w:rsidRPr="00BF2F10" w:rsidTr="007116D8">
        <w:trPr>
          <w:trHeight w:val="286"/>
        </w:trPr>
        <w:tc>
          <w:tcPr>
            <w:tcW w:w="4430" w:type="dxa"/>
          </w:tcPr>
          <w:p w:rsidR="00BF2F10" w:rsidRPr="00BF2F10" w:rsidRDefault="00BF2F10" w:rsidP="007116D8">
            <w:pPr>
              <w:jc w:val="both"/>
              <w:rPr>
                <w:rFonts w:ascii="Times New Roman" w:hAnsi="Times New Roman" w:cs="Times New Roman"/>
              </w:rPr>
            </w:pPr>
            <w:r w:rsidRPr="00BF2F10">
              <w:rPr>
                <w:rFonts w:ascii="Times New Roman" w:hAnsi="Times New Roman" w:cs="Times New Roman"/>
              </w:rPr>
              <w:t>__________________________________</w:t>
            </w:r>
          </w:p>
        </w:tc>
        <w:tc>
          <w:tcPr>
            <w:tcW w:w="1281" w:type="dxa"/>
          </w:tcPr>
          <w:p w:rsidR="00BF2F10" w:rsidRPr="00BF2F10" w:rsidRDefault="00BF2F10" w:rsidP="007116D8">
            <w:pPr>
              <w:jc w:val="both"/>
              <w:rPr>
                <w:rFonts w:ascii="Times New Roman" w:hAnsi="Times New Roman" w:cs="Times New Roman"/>
              </w:rPr>
            </w:pPr>
          </w:p>
        </w:tc>
        <w:tc>
          <w:tcPr>
            <w:tcW w:w="3602" w:type="dxa"/>
          </w:tcPr>
          <w:p w:rsidR="00BF2F10" w:rsidRPr="00BF2F10" w:rsidRDefault="00BF2F10" w:rsidP="007116D8">
            <w:pPr>
              <w:jc w:val="both"/>
              <w:rPr>
                <w:rFonts w:ascii="Times New Roman" w:hAnsi="Times New Roman" w:cs="Times New Roman"/>
              </w:rPr>
            </w:pPr>
            <w:r w:rsidRPr="00BF2F10">
              <w:rPr>
                <w:rFonts w:ascii="Times New Roman" w:hAnsi="Times New Roman" w:cs="Times New Roman"/>
              </w:rPr>
              <w:t>___________________________</w:t>
            </w:r>
          </w:p>
        </w:tc>
      </w:tr>
    </w:tbl>
    <w:p w:rsidR="00BF2F10" w:rsidRPr="00BF2F10" w:rsidRDefault="00BF2F10" w:rsidP="00BF2F10">
      <w:pPr>
        <w:rPr>
          <w:rFonts w:ascii="Times New Roman" w:hAnsi="Times New Roman" w:cs="Times New Roman"/>
        </w:rPr>
      </w:pPr>
      <w:r w:rsidRPr="00BF2F10">
        <w:rPr>
          <w:rFonts w:ascii="Times New Roman" w:hAnsi="Times New Roman" w:cs="Times New Roman"/>
        </w:rPr>
        <w:t xml:space="preserve">  </w:t>
      </w:r>
      <w:r>
        <w:rPr>
          <w:rFonts w:ascii="Times New Roman" w:hAnsi="Times New Roman" w:cs="Times New Roman"/>
        </w:rPr>
        <w:t xml:space="preserve">  </w:t>
      </w:r>
      <w:r w:rsidR="001F1143">
        <w:rPr>
          <w:rFonts w:ascii="Times New Roman" w:hAnsi="Times New Roman" w:cs="Times New Roman"/>
        </w:rPr>
        <w:t xml:space="preserve">  </w:t>
      </w:r>
      <w:r w:rsidR="001B3090">
        <w:rPr>
          <w:rFonts w:ascii="Times New Roman" w:hAnsi="Times New Roman" w:cs="Times New Roman"/>
        </w:rPr>
        <w:t>Sanja Tirić, dipl. ing.</w:t>
      </w:r>
      <w:r>
        <w:rPr>
          <w:rFonts w:ascii="Times New Roman" w:hAnsi="Times New Roman" w:cs="Times New Roman"/>
        </w:rPr>
        <w:tab/>
      </w:r>
      <w:r>
        <w:rPr>
          <w:rFonts w:ascii="Times New Roman" w:hAnsi="Times New Roman" w:cs="Times New Roman"/>
        </w:rPr>
        <w:tab/>
        <w:t xml:space="preserve">     </w:t>
      </w:r>
      <w:r w:rsidR="000A4230">
        <w:rPr>
          <w:rFonts w:ascii="Times New Roman" w:hAnsi="Times New Roman" w:cs="Times New Roman"/>
        </w:rPr>
        <w:t xml:space="preserve">             </w:t>
      </w:r>
      <w:r w:rsidR="0098167F">
        <w:rPr>
          <w:rFonts w:ascii="Times New Roman" w:hAnsi="Times New Roman" w:cs="Times New Roman"/>
        </w:rPr>
        <w:tab/>
      </w:r>
      <w:r w:rsidR="0098167F">
        <w:rPr>
          <w:rFonts w:ascii="Times New Roman" w:hAnsi="Times New Roman" w:cs="Times New Roman"/>
        </w:rPr>
        <w:tab/>
        <w:t xml:space="preserve">     </w:t>
      </w:r>
      <w:r w:rsidR="001F1143">
        <w:rPr>
          <w:rFonts w:ascii="Times New Roman" w:hAnsi="Times New Roman" w:cs="Times New Roman"/>
        </w:rPr>
        <w:t xml:space="preserve">  </w:t>
      </w:r>
      <w:r w:rsidRPr="00BF2F10">
        <w:rPr>
          <w:rFonts w:ascii="Times New Roman" w:hAnsi="Times New Roman" w:cs="Times New Roman"/>
        </w:rPr>
        <w:t>Renata Heljić, dipl. ing.</w:t>
      </w:r>
    </w:p>
    <w:p w:rsidR="00997284" w:rsidRDefault="00997284" w:rsidP="00997284">
      <w:pPr>
        <w:jc w:val="both"/>
        <w:rPr>
          <w:rFonts w:ascii="Times New Roman" w:hAnsi="Times New Roman" w:cs="Times New Roman"/>
        </w:rPr>
      </w:pPr>
    </w:p>
    <w:sectPr w:rsidR="00997284" w:rsidSect="00935178">
      <w:footerReference w:type="default" r:id="rId9"/>
      <w:pgSz w:w="11906" w:h="16838"/>
      <w:pgMar w:top="1134"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8FA178B" w16cid:durableId="084179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0D" w:rsidRDefault="00F3760D" w:rsidP="008E51C5">
      <w:pPr>
        <w:spacing w:after="0" w:line="240" w:lineRule="auto"/>
      </w:pPr>
      <w:r>
        <w:separator/>
      </w:r>
    </w:p>
  </w:endnote>
  <w:endnote w:type="continuationSeparator" w:id="0">
    <w:p w:rsidR="00F3760D" w:rsidRDefault="00F3760D" w:rsidP="008E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480709"/>
      <w:docPartObj>
        <w:docPartGallery w:val="Page Numbers (Bottom of Page)"/>
        <w:docPartUnique/>
      </w:docPartObj>
    </w:sdtPr>
    <w:sdtEndPr/>
    <w:sdtContent>
      <w:p w:rsidR="00DF63CC" w:rsidRDefault="00DF63CC">
        <w:pPr>
          <w:pStyle w:val="Podnoje"/>
          <w:jc w:val="right"/>
        </w:pPr>
        <w:r>
          <w:fldChar w:fldCharType="begin"/>
        </w:r>
        <w:r>
          <w:instrText>PAGE   \* MERGEFORMAT</w:instrText>
        </w:r>
        <w:r>
          <w:fldChar w:fldCharType="separate"/>
        </w:r>
        <w:r w:rsidR="009440F0">
          <w:rPr>
            <w:noProof/>
          </w:rPr>
          <w:t>3</w:t>
        </w:r>
        <w:r>
          <w:fldChar w:fldCharType="end"/>
        </w:r>
      </w:p>
    </w:sdtContent>
  </w:sdt>
  <w:p w:rsidR="008E51C5" w:rsidRDefault="008E51C5" w:rsidP="00DF63CC">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0D" w:rsidRDefault="00F3760D" w:rsidP="008E51C5">
      <w:pPr>
        <w:spacing w:after="0" w:line="240" w:lineRule="auto"/>
      </w:pPr>
      <w:r>
        <w:separator/>
      </w:r>
    </w:p>
  </w:footnote>
  <w:footnote w:type="continuationSeparator" w:id="0">
    <w:p w:rsidR="00F3760D" w:rsidRDefault="00F3760D" w:rsidP="008E51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A35"/>
    <w:multiLevelType w:val="hybridMultilevel"/>
    <w:tmpl w:val="8BD4EBC4"/>
    <w:lvl w:ilvl="0" w:tplc="0932428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DA40F6A"/>
    <w:multiLevelType w:val="hybridMultilevel"/>
    <w:tmpl w:val="6AA6D5D2"/>
    <w:lvl w:ilvl="0" w:tplc="DAB62A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AB012A5"/>
    <w:multiLevelType w:val="hybridMultilevel"/>
    <w:tmpl w:val="AAE46BB2"/>
    <w:lvl w:ilvl="0" w:tplc="86169F8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7180F05"/>
    <w:multiLevelType w:val="hybridMultilevel"/>
    <w:tmpl w:val="0FC2E64C"/>
    <w:lvl w:ilvl="0" w:tplc="BA1437E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38A2693F"/>
    <w:multiLevelType w:val="hybridMultilevel"/>
    <w:tmpl w:val="B7B64812"/>
    <w:lvl w:ilvl="0" w:tplc="0888A1B2">
      <w:numFmt w:val="bullet"/>
      <w:lvlText w:val="-"/>
      <w:lvlJc w:val="left"/>
      <w:pPr>
        <w:ind w:left="1068" w:hanging="360"/>
      </w:pPr>
      <w:rPr>
        <w:rFonts w:ascii="Verdana" w:eastAsiaTheme="minorHAnsi" w:hAnsi="Verdana"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435850ED"/>
    <w:multiLevelType w:val="hybridMultilevel"/>
    <w:tmpl w:val="BC2C9758"/>
    <w:lvl w:ilvl="0" w:tplc="F7F875E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81F1080"/>
    <w:multiLevelType w:val="hybridMultilevel"/>
    <w:tmpl w:val="C8D8BD9A"/>
    <w:lvl w:ilvl="0" w:tplc="041A0005">
      <w:start w:val="1"/>
      <w:numFmt w:val="bullet"/>
      <w:lvlText w:val=""/>
      <w:lvlJc w:val="left"/>
      <w:pPr>
        <w:ind w:left="5179"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C446CBE"/>
    <w:multiLevelType w:val="hybridMultilevel"/>
    <w:tmpl w:val="E3EC8D58"/>
    <w:lvl w:ilvl="0" w:tplc="5C6C38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280189C"/>
    <w:multiLevelType w:val="hybridMultilevel"/>
    <w:tmpl w:val="FE8615D0"/>
    <w:lvl w:ilvl="0" w:tplc="F9EA102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8363E76"/>
    <w:multiLevelType w:val="hybridMultilevel"/>
    <w:tmpl w:val="F4DEABC4"/>
    <w:lvl w:ilvl="0" w:tplc="ACD8869E">
      <w:start w:val="1"/>
      <w:numFmt w:val="decimal"/>
      <w:lvlText w:val="%1."/>
      <w:lvlJc w:val="righ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D5653B1"/>
    <w:multiLevelType w:val="hybridMultilevel"/>
    <w:tmpl w:val="ED16E39C"/>
    <w:lvl w:ilvl="0" w:tplc="FE4065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8777F0"/>
    <w:multiLevelType w:val="hybridMultilevel"/>
    <w:tmpl w:val="E54086D8"/>
    <w:lvl w:ilvl="0" w:tplc="836AE09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2E62F29"/>
    <w:multiLevelType w:val="hybridMultilevel"/>
    <w:tmpl w:val="B6EC123C"/>
    <w:lvl w:ilvl="0" w:tplc="C4048396">
      <w:start w:val="1"/>
      <w:numFmt w:val="bullet"/>
      <w:lvlText w:val=""/>
      <w:lvlJc w:val="left"/>
      <w:pPr>
        <w:ind w:left="927" w:hanging="360"/>
      </w:pPr>
      <w:rPr>
        <w:rFonts w:ascii="Wingdings" w:hAnsi="Wingdings" w:hint="default"/>
        <w:strike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4"/>
  </w:num>
  <w:num w:numId="5">
    <w:abstractNumId w:val="0"/>
  </w:num>
  <w:num w:numId="6">
    <w:abstractNumId w:val="9"/>
  </w:num>
  <w:num w:numId="7">
    <w:abstractNumId w:val="5"/>
  </w:num>
  <w:num w:numId="8">
    <w:abstractNumId w:val="13"/>
  </w:num>
  <w:num w:numId="9">
    <w:abstractNumId w:val="2"/>
  </w:num>
  <w:num w:numId="10">
    <w:abstractNumId w:val="4"/>
  </w:num>
  <w:num w:numId="11">
    <w:abstractNumId w:val="3"/>
  </w:num>
  <w:num w:numId="12">
    <w:abstractNumId w:val="10"/>
  </w:num>
  <w:num w:numId="13">
    <w:abstractNumId w:val="7"/>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B5"/>
    <w:rsid w:val="00002979"/>
    <w:rsid w:val="00004BE4"/>
    <w:rsid w:val="00020C8E"/>
    <w:rsid w:val="000300A2"/>
    <w:rsid w:val="000307A1"/>
    <w:rsid w:val="00030FFA"/>
    <w:rsid w:val="00034952"/>
    <w:rsid w:val="000425D3"/>
    <w:rsid w:val="00042BEE"/>
    <w:rsid w:val="00052A4B"/>
    <w:rsid w:val="00054AC4"/>
    <w:rsid w:val="00054AE3"/>
    <w:rsid w:val="0006270E"/>
    <w:rsid w:val="00070CEB"/>
    <w:rsid w:val="00071DD2"/>
    <w:rsid w:val="00083AC9"/>
    <w:rsid w:val="00086AEA"/>
    <w:rsid w:val="0008727A"/>
    <w:rsid w:val="00091031"/>
    <w:rsid w:val="0009462B"/>
    <w:rsid w:val="000965B7"/>
    <w:rsid w:val="00097BEF"/>
    <w:rsid w:val="000A1419"/>
    <w:rsid w:val="000A4230"/>
    <w:rsid w:val="000A5F1A"/>
    <w:rsid w:val="000A66A4"/>
    <w:rsid w:val="000C20AF"/>
    <w:rsid w:val="000C2D54"/>
    <w:rsid w:val="000C47CB"/>
    <w:rsid w:val="000D7466"/>
    <w:rsid w:val="000E5DB9"/>
    <w:rsid w:val="000E6E0E"/>
    <w:rsid w:val="000F0637"/>
    <w:rsid w:val="000F79CC"/>
    <w:rsid w:val="00100EE7"/>
    <w:rsid w:val="00116E4D"/>
    <w:rsid w:val="00125373"/>
    <w:rsid w:val="00126B3A"/>
    <w:rsid w:val="00130DED"/>
    <w:rsid w:val="001328B9"/>
    <w:rsid w:val="00143EF2"/>
    <w:rsid w:val="00162185"/>
    <w:rsid w:val="00166E52"/>
    <w:rsid w:val="00166F74"/>
    <w:rsid w:val="00170CA8"/>
    <w:rsid w:val="00172E1F"/>
    <w:rsid w:val="00183930"/>
    <w:rsid w:val="00190F61"/>
    <w:rsid w:val="00191928"/>
    <w:rsid w:val="001A3229"/>
    <w:rsid w:val="001A4B2E"/>
    <w:rsid w:val="001B2B88"/>
    <w:rsid w:val="001B3090"/>
    <w:rsid w:val="001D1C51"/>
    <w:rsid w:val="001D67E1"/>
    <w:rsid w:val="001D77B5"/>
    <w:rsid w:val="001E3DA0"/>
    <w:rsid w:val="001F1143"/>
    <w:rsid w:val="001F27E2"/>
    <w:rsid w:val="001F5204"/>
    <w:rsid w:val="001F661D"/>
    <w:rsid w:val="00202A71"/>
    <w:rsid w:val="00204EB8"/>
    <w:rsid w:val="002109CF"/>
    <w:rsid w:val="00214D82"/>
    <w:rsid w:val="002255D8"/>
    <w:rsid w:val="0022583E"/>
    <w:rsid w:val="002276BC"/>
    <w:rsid w:val="0023241F"/>
    <w:rsid w:val="00233931"/>
    <w:rsid w:val="00233D1E"/>
    <w:rsid w:val="0023619B"/>
    <w:rsid w:val="002512CA"/>
    <w:rsid w:val="002517C5"/>
    <w:rsid w:val="00251D4B"/>
    <w:rsid w:val="00267841"/>
    <w:rsid w:val="00270F35"/>
    <w:rsid w:val="00282397"/>
    <w:rsid w:val="00282B62"/>
    <w:rsid w:val="002A7F0D"/>
    <w:rsid w:val="002C1A14"/>
    <w:rsid w:val="002E0326"/>
    <w:rsid w:val="002E4EFF"/>
    <w:rsid w:val="002E7171"/>
    <w:rsid w:val="002F06D0"/>
    <w:rsid w:val="002F1FCB"/>
    <w:rsid w:val="002F650D"/>
    <w:rsid w:val="00303E44"/>
    <w:rsid w:val="00310209"/>
    <w:rsid w:val="0031148C"/>
    <w:rsid w:val="00311AF4"/>
    <w:rsid w:val="00313FF1"/>
    <w:rsid w:val="00324C8D"/>
    <w:rsid w:val="0033138F"/>
    <w:rsid w:val="00332F33"/>
    <w:rsid w:val="00340B3A"/>
    <w:rsid w:val="0034127C"/>
    <w:rsid w:val="00341A2D"/>
    <w:rsid w:val="00341CEF"/>
    <w:rsid w:val="00347031"/>
    <w:rsid w:val="00367395"/>
    <w:rsid w:val="00373132"/>
    <w:rsid w:val="00390798"/>
    <w:rsid w:val="003A0D33"/>
    <w:rsid w:val="003A5656"/>
    <w:rsid w:val="003B1F1E"/>
    <w:rsid w:val="003C360E"/>
    <w:rsid w:val="003D6A98"/>
    <w:rsid w:val="003F289A"/>
    <w:rsid w:val="003F3669"/>
    <w:rsid w:val="004050CA"/>
    <w:rsid w:val="00414356"/>
    <w:rsid w:val="00414E98"/>
    <w:rsid w:val="00421349"/>
    <w:rsid w:val="004571CA"/>
    <w:rsid w:val="0046250B"/>
    <w:rsid w:val="00462831"/>
    <w:rsid w:val="00462D9B"/>
    <w:rsid w:val="004839AC"/>
    <w:rsid w:val="004923EC"/>
    <w:rsid w:val="004A04D2"/>
    <w:rsid w:val="004B0449"/>
    <w:rsid w:val="004B183C"/>
    <w:rsid w:val="004B4C02"/>
    <w:rsid w:val="004C3FC4"/>
    <w:rsid w:val="004C562D"/>
    <w:rsid w:val="004C5B81"/>
    <w:rsid w:val="004C6275"/>
    <w:rsid w:val="004D1A94"/>
    <w:rsid w:val="004D4ACB"/>
    <w:rsid w:val="004D58C7"/>
    <w:rsid w:val="004F3544"/>
    <w:rsid w:val="004F6E8F"/>
    <w:rsid w:val="0051170C"/>
    <w:rsid w:val="00523C4D"/>
    <w:rsid w:val="00525A14"/>
    <w:rsid w:val="005423B2"/>
    <w:rsid w:val="00543129"/>
    <w:rsid w:val="00557559"/>
    <w:rsid w:val="00560344"/>
    <w:rsid w:val="005663C2"/>
    <w:rsid w:val="00566D40"/>
    <w:rsid w:val="005849CC"/>
    <w:rsid w:val="005959D6"/>
    <w:rsid w:val="005A4310"/>
    <w:rsid w:val="005B214F"/>
    <w:rsid w:val="005B2C93"/>
    <w:rsid w:val="005B5C74"/>
    <w:rsid w:val="005B76D5"/>
    <w:rsid w:val="005C3496"/>
    <w:rsid w:val="005C3F53"/>
    <w:rsid w:val="005C7777"/>
    <w:rsid w:val="005D23DF"/>
    <w:rsid w:val="005F5D46"/>
    <w:rsid w:val="00604A0E"/>
    <w:rsid w:val="006221DF"/>
    <w:rsid w:val="0063049D"/>
    <w:rsid w:val="00636764"/>
    <w:rsid w:val="00647299"/>
    <w:rsid w:val="00655ABE"/>
    <w:rsid w:val="00656E7F"/>
    <w:rsid w:val="0065737F"/>
    <w:rsid w:val="00660548"/>
    <w:rsid w:val="00680AB2"/>
    <w:rsid w:val="00680EDC"/>
    <w:rsid w:val="00681A1F"/>
    <w:rsid w:val="00686618"/>
    <w:rsid w:val="006A3995"/>
    <w:rsid w:val="006B38B2"/>
    <w:rsid w:val="006B3948"/>
    <w:rsid w:val="006B45F6"/>
    <w:rsid w:val="006B72DD"/>
    <w:rsid w:val="006C2D72"/>
    <w:rsid w:val="006C50E9"/>
    <w:rsid w:val="006C7230"/>
    <w:rsid w:val="006D7542"/>
    <w:rsid w:val="006E593B"/>
    <w:rsid w:val="006F58BF"/>
    <w:rsid w:val="006F60A5"/>
    <w:rsid w:val="006F65D8"/>
    <w:rsid w:val="00701A0D"/>
    <w:rsid w:val="00707DB9"/>
    <w:rsid w:val="007101DF"/>
    <w:rsid w:val="0071079A"/>
    <w:rsid w:val="0071695E"/>
    <w:rsid w:val="00725467"/>
    <w:rsid w:val="00731292"/>
    <w:rsid w:val="00736A84"/>
    <w:rsid w:val="00740083"/>
    <w:rsid w:val="00742692"/>
    <w:rsid w:val="00753EB5"/>
    <w:rsid w:val="00754FA9"/>
    <w:rsid w:val="00755303"/>
    <w:rsid w:val="00763AD8"/>
    <w:rsid w:val="00765565"/>
    <w:rsid w:val="00770491"/>
    <w:rsid w:val="0077411F"/>
    <w:rsid w:val="00777388"/>
    <w:rsid w:val="00781DB7"/>
    <w:rsid w:val="007978C0"/>
    <w:rsid w:val="007A727E"/>
    <w:rsid w:val="007C12EC"/>
    <w:rsid w:val="007C71A8"/>
    <w:rsid w:val="007D1C4B"/>
    <w:rsid w:val="007F5421"/>
    <w:rsid w:val="00800577"/>
    <w:rsid w:val="00803AEB"/>
    <w:rsid w:val="008153C2"/>
    <w:rsid w:val="0083281B"/>
    <w:rsid w:val="00832963"/>
    <w:rsid w:val="00833098"/>
    <w:rsid w:val="00833265"/>
    <w:rsid w:val="0083424E"/>
    <w:rsid w:val="008406DD"/>
    <w:rsid w:val="00842A06"/>
    <w:rsid w:val="00842AAE"/>
    <w:rsid w:val="008504CD"/>
    <w:rsid w:val="00862CD2"/>
    <w:rsid w:val="008736EB"/>
    <w:rsid w:val="00873C11"/>
    <w:rsid w:val="008A1CD8"/>
    <w:rsid w:val="008B0D24"/>
    <w:rsid w:val="008B0EA2"/>
    <w:rsid w:val="008C6B71"/>
    <w:rsid w:val="008D0DD1"/>
    <w:rsid w:val="008D0F1C"/>
    <w:rsid w:val="008D4399"/>
    <w:rsid w:val="008D6126"/>
    <w:rsid w:val="008E1A78"/>
    <w:rsid w:val="008E51C5"/>
    <w:rsid w:val="008E5F9B"/>
    <w:rsid w:val="008E75AD"/>
    <w:rsid w:val="008F39B9"/>
    <w:rsid w:val="00900D68"/>
    <w:rsid w:val="00900E3B"/>
    <w:rsid w:val="009059C1"/>
    <w:rsid w:val="009123E7"/>
    <w:rsid w:val="009134CC"/>
    <w:rsid w:val="009253A6"/>
    <w:rsid w:val="00930289"/>
    <w:rsid w:val="009339BD"/>
    <w:rsid w:val="00935178"/>
    <w:rsid w:val="009367AA"/>
    <w:rsid w:val="009440F0"/>
    <w:rsid w:val="00954622"/>
    <w:rsid w:val="00955C49"/>
    <w:rsid w:val="00956635"/>
    <w:rsid w:val="009642E0"/>
    <w:rsid w:val="00971E6B"/>
    <w:rsid w:val="0097333B"/>
    <w:rsid w:val="0098167F"/>
    <w:rsid w:val="00997284"/>
    <w:rsid w:val="009A2A34"/>
    <w:rsid w:val="009B0734"/>
    <w:rsid w:val="009B3FF3"/>
    <w:rsid w:val="009C393E"/>
    <w:rsid w:val="009D33DB"/>
    <w:rsid w:val="009E31CE"/>
    <w:rsid w:val="009F289C"/>
    <w:rsid w:val="00A15906"/>
    <w:rsid w:val="00A15E59"/>
    <w:rsid w:val="00A3538A"/>
    <w:rsid w:val="00A35950"/>
    <w:rsid w:val="00A54508"/>
    <w:rsid w:val="00A60943"/>
    <w:rsid w:val="00A6272E"/>
    <w:rsid w:val="00A677AC"/>
    <w:rsid w:val="00A71C4C"/>
    <w:rsid w:val="00A7660C"/>
    <w:rsid w:val="00A85ED0"/>
    <w:rsid w:val="00A87EAB"/>
    <w:rsid w:val="00AA1E66"/>
    <w:rsid w:val="00AB1CE0"/>
    <w:rsid w:val="00AB4026"/>
    <w:rsid w:val="00AB7118"/>
    <w:rsid w:val="00AC6953"/>
    <w:rsid w:val="00AD3391"/>
    <w:rsid w:val="00AD3BE9"/>
    <w:rsid w:val="00AD60C9"/>
    <w:rsid w:val="00AE09BA"/>
    <w:rsid w:val="00AE1E4A"/>
    <w:rsid w:val="00AF2253"/>
    <w:rsid w:val="00AF3323"/>
    <w:rsid w:val="00AF5B0D"/>
    <w:rsid w:val="00AF7338"/>
    <w:rsid w:val="00B05D88"/>
    <w:rsid w:val="00B06DDB"/>
    <w:rsid w:val="00B13B88"/>
    <w:rsid w:val="00B13C86"/>
    <w:rsid w:val="00B22FB3"/>
    <w:rsid w:val="00B27CCE"/>
    <w:rsid w:val="00B46D2A"/>
    <w:rsid w:val="00B52F6A"/>
    <w:rsid w:val="00B8414A"/>
    <w:rsid w:val="00B9191A"/>
    <w:rsid w:val="00B95DED"/>
    <w:rsid w:val="00BA1EA1"/>
    <w:rsid w:val="00BA2E44"/>
    <w:rsid w:val="00BA4363"/>
    <w:rsid w:val="00BC36A6"/>
    <w:rsid w:val="00BC4F6E"/>
    <w:rsid w:val="00BE6103"/>
    <w:rsid w:val="00BE6E08"/>
    <w:rsid w:val="00BF2F10"/>
    <w:rsid w:val="00C03925"/>
    <w:rsid w:val="00C2030F"/>
    <w:rsid w:val="00C2192E"/>
    <w:rsid w:val="00C25953"/>
    <w:rsid w:val="00C30673"/>
    <w:rsid w:val="00C32666"/>
    <w:rsid w:val="00C37C4C"/>
    <w:rsid w:val="00C403B7"/>
    <w:rsid w:val="00C422BB"/>
    <w:rsid w:val="00C558CE"/>
    <w:rsid w:val="00C671B4"/>
    <w:rsid w:val="00C746C4"/>
    <w:rsid w:val="00C75810"/>
    <w:rsid w:val="00C809B8"/>
    <w:rsid w:val="00C83884"/>
    <w:rsid w:val="00C842A9"/>
    <w:rsid w:val="00C862F7"/>
    <w:rsid w:val="00C93901"/>
    <w:rsid w:val="00C945F6"/>
    <w:rsid w:val="00CA7FBD"/>
    <w:rsid w:val="00CB343D"/>
    <w:rsid w:val="00CC4B1B"/>
    <w:rsid w:val="00CF200C"/>
    <w:rsid w:val="00CF3587"/>
    <w:rsid w:val="00CF4A47"/>
    <w:rsid w:val="00CF4EBD"/>
    <w:rsid w:val="00D029DF"/>
    <w:rsid w:val="00D1235D"/>
    <w:rsid w:val="00D25E15"/>
    <w:rsid w:val="00D33ABF"/>
    <w:rsid w:val="00D57139"/>
    <w:rsid w:val="00D73B13"/>
    <w:rsid w:val="00D754E4"/>
    <w:rsid w:val="00D75C7E"/>
    <w:rsid w:val="00D940D0"/>
    <w:rsid w:val="00D97456"/>
    <w:rsid w:val="00DA3BCC"/>
    <w:rsid w:val="00DA77B9"/>
    <w:rsid w:val="00DC094E"/>
    <w:rsid w:val="00DC75A6"/>
    <w:rsid w:val="00DD5A4B"/>
    <w:rsid w:val="00DD627E"/>
    <w:rsid w:val="00DD6506"/>
    <w:rsid w:val="00DD6DA7"/>
    <w:rsid w:val="00DF63CC"/>
    <w:rsid w:val="00E1455F"/>
    <w:rsid w:val="00E2526F"/>
    <w:rsid w:val="00E3075D"/>
    <w:rsid w:val="00E318EC"/>
    <w:rsid w:val="00E3237F"/>
    <w:rsid w:val="00E33A1A"/>
    <w:rsid w:val="00E44CF5"/>
    <w:rsid w:val="00E54563"/>
    <w:rsid w:val="00E5462A"/>
    <w:rsid w:val="00E54C6E"/>
    <w:rsid w:val="00E736A3"/>
    <w:rsid w:val="00E90B3F"/>
    <w:rsid w:val="00EA4074"/>
    <w:rsid w:val="00EA4F4C"/>
    <w:rsid w:val="00EA637B"/>
    <w:rsid w:val="00EE57AD"/>
    <w:rsid w:val="00EF066E"/>
    <w:rsid w:val="00F0045E"/>
    <w:rsid w:val="00F031D7"/>
    <w:rsid w:val="00F05717"/>
    <w:rsid w:val="00F24A76"/>
    <w:rsid w:val="00F3760D"/>
    <w:rsid w:val="00F42B19"/>
    <w:rsid w:val="00F42E39"/>
    <w:rsid w:val="00F46C33"/>
    <w:rsid w:val="00F508C8"/>
    <w:rsid w:val="00F51C5A"/>
    <w:rsid w:val="00F52228"/>
    <w:rsid w:val="00F6133B"/>
    <w:rsid w:val="00F61816"/>
    <w:rsid w:val="00F61FD0"/>
    <w:rsid w:val="00F64BF2"/>
    <w:rsid w:val="00F66347"/>
    <w:rsid w:val="00F77FB5"/>
    <w:rsid w:val="00F97D35"/>
    <w:rsid w:val="00FA58C3"/>
    <w:rsid w:val="00FC1BD9"/>
    <w:rsid w:val="00FD1BEB"/>
    <w:rsid w:val="00FE0DE5"/>
    <w:rsid w:val="00FF0A0A"/>
    <w:rsid w:val="272F2E9E"/>
    <w:rsid w:val="5029E382"/>
    <w:rsid w:val="69B98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53A6"/>
    <w:pPr>
      <w:ind w:left="720"/>
      <w:contextualSpacing/>
    </w:pPr>
  </w:style>
  <w:style w:type="character" w:styleId="Referencakomentara">
    <w:name w:val="annotation reference"/>
    <w:basedOn w:val="Zadanifontodlomka"/>
    <w:uiPriority w:val="99"/>
    <w:semiHidden/>
    <w:unhideWhenUsed/>
    <w:rsid w:val="00777388"/>
    <w:rPr>
      <w:sz w:val="16"/>
      <w:szCs w:val="16"/>
    </w:rPr>
  </w:style>
  <w:style w:type="paragraph" w:styleId="Tekstkomentara">
    <w:name w:val="annotation text"/>
    <w:basedOn w:val="Normal"/>
    <w:link w:val="TekstkomentaraChar"/>
    <w:uiPriority w:val="99"/>
    <w:semiHidden/>
    <w:unhideWhenUsed/>
    <w:rsid w:val="00777388"/>
    <w:pPr>
      <w:spacing w:line="240" w:lineRule="auto"/>
    </w:pPr>
    <w:rPr>
      <w:sz w:val="20"/>
      <w:szCs w:val="20"/>
    </w:rPr>
  </w:style>
  <w:style w:type="character" w:customStyle="1" w:styleId="TekstkomentaraChar">
    <w:name w:val="Tekst komentara Char"/>
    <w:basedOn w:val="Zadanifontodlomka"/>
    <w:link w:val="Tekstkomentara"/>
    <w:uiPriority w:val="99"/>
    <w:semiHidden/>
    <w:rsid w:val="00777388"/>
    <w:rPr>
      <w:sz w:val="20"/>
      <w:szCs w:val="20"/>
    </w:rPr>
  </w:style>
  <w:style w:type="paragraph" w:styleId="Predmetkomentara">
    <w:name w:val="annotation subject"/>
    <w:basedOn w:val="Tekstkomentara"/>
    <w:next w:val="Tekstkomentara"/>
    <w:link w:val="PredmetkomentaraChar"/>
    <w:uiPriority w:val="99"/>
    <w:semiHidden/>
    <w:unhideWhenUsed/>
    <w:rsid w:val="00777388"/>
    <w:rPr>
      <w:b/>
      <w:bCs/>
    </w:rPr>
  </w:style>
  <w:style w:type="character" w:customStyle="1" w:styleId="PredmetkomentaraChar">
    <w:name w:val="Predmet komentara Char"/>
    <w:basedOn w:val="TekstkomentaraChar"/>
    <w:link w:val="Predmetkomentara"/>
    <w:uiPriority w:val="99"/>
    <w:semiHidden/>
    <w:rsid w:val="00777388"/>
    <w:rPr>
      <w:b/>
      <w:bCs/>
      <w:sz w:val="20"/>
      <w:szCs w:val="20"/>
    </w:rPr>
  </w:style>
  <w:style w:type="paragraph" w:styleId="Tekstbalonia">
    <w:name w:val="Balloon Text"/>
    <w:basedOn w:val="Normal"/>
    <w:link w:val="TekstbaloniaChar"/>
    <w:uiPriority w:val="99"/>
    <w:semiHidden/>
    <w:unhideWhenUsed/>
    <w:rsid w:val="0077738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7388"/>
    <w:rPr>
      <w:rFonts w:ascii="Segoe UI" w:hAnsi="Segoe UI" w:cs="Segoe UI"/>
      <w:sz w:val="18"/>
      <w:szCs w:val="18"/>
    </w:rPr>
  </w:style>
  <w:style w:type="paragraph" w:customStyle="1" w:styleId="paragraph">
    <w:name w:val="paragraph"/>
    <w:basedOn w:val="Normal"/>
    <w:rsid w:val="000F79C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0F79CC"/>
  </w:style>
  <w:style w:type="character" w:customStyle="1" w:styleId="eop">
    <w:name w:val="eop"/>
    <w:basedOn w:val="Zadanifontodlomka"/>
    <w:rsid w:val="000F79CC"/>
  </w:style>
  <w:style w:type="character" w:customStyle="1" w:styleId="spellingerror">
    <w:name w:val="spellingerror"/>
    <w:basedOn w:val="Zadanifontodlomka"/>
    <w:rsid w:val="000F79CC"/>
  </w:style>
  <w:style w:type="paragraph" w:styleId="Zaglavlje">
    <w:name w:val="header"/>
    <w:basedOn w:val="Normal"/>
    <w:link w:val="ZaglavljeChar"/>
    <w:uiPriority w:val="99"/>
    <w:unhideWhenUsed/>
    <w:rsid w:val="008E51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E51C5"/>
  </w:style>
  <w:style w:type="paragraph" w:styleId="Podnoje">
    <w:name w:val="footer"/>
    <w:basedOn w:val="Normal"/>
    <w:link w:val="PodnojeChar"/>
    <w:uiPriority w:val="99"/>
    <w:unhideWhenUsed/>
    <w:rsid w:val="008E51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E51C5"/>
  </w:style>
  <w:style w:type="character" w:customStyle="1" w:styleId="fontstyle01">
    <w:name w:val="fontstyle01"/>
    <w:basedOn w:val="Zadanifontodlomka"/>
    <w:rsid w:val="00DA77B9"/>
    <w:rPr>
      <w:rFonts w:ascii="Times New Roman" w:hAnsi="Times New Roman" w:cs="Times New Roman" w:hint="default"/>
      <w:b/>
      <w:bCs/>
      <w:i w:val="0"/>
      <w:iCs w:val="0"/>
      <w:color w:val="000000"/>
      <w:sz w:val="28"/>
      <w:szCs w:val="28"/>
    </w:rPr>
  </w:style>
  <w:style w:type="character" w:customStyle="1" w:styleId="fontstyle21">
    <w:name w:val="fontstyle21"/>
    <w:basedOn w:val="Zadanifontodlomka"/>
    <w:rsid w:val="00DA77B9"/>
    <w:rPr>
      <w:rFonts w:ascii="Times New Roman" w:hAnsi="Times New Roman" w:cs="Times New Roman" w:hint="default"/>
      <w:b w:val="0"/>
      <w:bCs w:val="0"/>
      <w:i w:val="0"/>
      <w:iCs w:val="0"/>
      <w:color w:val="000000"/>
      <w:sz w:val="28"/>
      <w:szCs w:val="28"/>
    </w:rPr>
  </w:style>
  <w:style w:type="character" w:customStyle="1" w:styleId="fontstyle31">
    <w:name w:val="fontstyle31"/>
    <w:basedOn w:val="Zadanifontodlomka"/>
    <w:rsid w:val="00DA77B9"/>
    <w:rPr>
      <w:rFonts w:ascii="Calibri" w:hAnsi="Calibri" w:hint="default"/>
      <w:b w:val="0"/>
      <w:bCs w:val="0"/>
      <w:i w:val="0"/>
      <w:iCs w:val="0"/>
      <w:color w:val="000000"/>
      <w:sz w:val="22"/>
      <w:szCs w:val="22"/>
    </w:rPr>
  </w:style>
  <w:style w:type="paragraph" w:styleId="Bezproreda">
    <w:name w:val="No Spacing"/>
    <w:uiPriority w:val="1"/>
    <w:qFormat/>
    <w:rsid w:val="00BF2F10"/>
    <w:pPr>
      <w:spacing w:after="0" w:line="240" w:lineRule="auto"/>
    </w:pPr>
    <w:rPr>
      <w:rFonts w:ascii="Times New Roman" w:eastAsia="Calibri"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53A6"/>
    <w:pPr>
      <w:ind w:left="720"/>
      <w:contextualSpacing/>
    </w:pPr>
  </w:style>
  <w:style w:type="character" w:styleId="Referencakomentara">
    <w:name w:val="annotation reference"/>
    <w:basedOn w:val="Zadanifontodlomka"/>
    <w:uiPriority w:val="99"/>
    <w:semiHidden/>
    <w:unhideWhenUsed/>
    <w:rsid w:val="00777388"/>
    <w:rPr>
      <w:sz w:val="16"/>
      <w:szCs w:val="16"/>
    </w:rPr>
  </w:style>
  <w:style w:type="paragraph" w:styleId="Tekstkomentara">
    <w:name w:val="annotation text"/>
    <w:basedOn w:val="Normal"/>
    <w:link w:val="TekstkomentaraChar"/>
    <w:uiPriority w:val="99"/>
    <w:semiHidden/>
    <w:unhideWhenUsed/>
    <w:rsid w:val="00777388"/>
    <w:pPr>
      <w:spacing w:line="240" w:lineRule="auto"/>
    </w:pPr>
    <w:rPr>
      <w:sz w:val="20"/>
      <w:szCs w:val="20"/>
    </w:rPr>
  </w:style>
  <w:style w:type="character" w:customStyle="1" w:styleId="TekstkomentaraChar">
    <w:name w:val="Tekst komentara Char"/>
    <w:basedOn w:val="Zadanifontodlomka"/>
    <w:link w:val="Tekstkomentara"/>
    <w:uiPriority w:val="99"/>
    <w:semiHidden/>
    <w:rsid w:val="00777388"/>
    <w:rPr>
      <w:sz w:val="20"/>
      <w:szCs w:val="20"/>
    </w:rPr>
  </w:style>
  <w:style w:type="paragraph" w:styleId="Predmetkomentara">
    <w:name w:val="annotation subject"/>
    <w:basedOn w:val="Tekstkomentara"/>
    <w:next w:val="Tekstkomentara"/>
    <w:link w:val="PredmetkomentaraChar"/>
    <w:uiPriority w:val="99"/>
    <w:semiHidden/>
    <w:unhideWhenUsed/>
    <w:rsid w:val="00777388"/>
    <w:rPr>
      <w:b/>
      <w:bCs/>
    </w:rPr>
  </w:style>
  <w:style w:type="character" w:customStyle="1" w:styleId="PredmetkomentaraChar">
    <w:name w:val="Predmet komentara Char"/>
    <w:basedOn w:val="TekstkomentaraChar"/>
    <w:link w:val="Predmetkomentara"/>
    <w:uiPriority w:val="99"/>
    <w:semiHidden/>
    <w:rsid w:val="00777388"/>
    <w:rPr>
      <w:b/>
      <w:bCs/>
      <w:sz w:val="20"/>
      <w:szCs w:val="20"/>
    </w:rPr>
  </w:style>
  <w:style w:type="paragraph" w:styleId="Tekstbalonia">
    <w:name w:val="Balloon Text"/>
    <w:basedOn w:val="Normal"/>
    <w:link w:val="TekstbaloniaChar"/>
    <w:uiPriority w:val="99"/>
    <w:semiHidden/>
    <w:unhideWhenUsed/>
    <w:rsid w:val="0077738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7388"/>
    <w:rPr>
      <w:rFonts w:ascii="Segoe UI" w:hAnsi="Segoe UI" w:cs="Segoe UI"/>
      <w:sz w:val="18"/>
      <w:szCs w:val="18"/>
    </w:rPr>
  </w:style>
  <w:style w:type="paragraph" w:customStyle="1" w:styleId="paragraph">
    <w:name w:val="paragraph"/>
    <w:basedOn w:val="Normal"/>
    <w:rsid w:val="000F79C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0F79CC"/>
  </w:style>
  <w:style w:type="character" w:customStyle="1" w:styleId="eop">
    <w:name w:val="eop"/>
    <w:basedOn w:val="Zadanifontodlomka"/>
    <w:rsid w:val="000F79CC"/>
  </w:style>
  <w:style w:type="character" w:customStyle="1" w:styleId="spellingerror">
    <w:name w:val="spellingerror"/>
    <w:basedOn w:val="Zadanifontodlomka"/>
    <w:rsid w:val="000F79CC"/>
  </w:style>
  <w:style w:type="paragraph" w:styleId="Zaglavlje">
    <w:name w:val="header"/>
    <w:basedOn w:val="Normal"/>
    <w:link w:val="ZaglavljeChar"/>
    <w:uiPriority w:val="99"/>
    <w:unhideWhenUsed/>
    <w:rsid w:val="008E51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E51C5"/>
  </w:style>
  <w:style w:type="paragraph" w:styleId="Podnoje">
    <w:name w:val="footer"/>
    <w:basedOn w:val="Normal"/>
    <w:link w:val="PodnojeChar"/>
    <w:uiPriority w:val="99"/>
    <w:unhideWhenUsed/>
    <w:rsid w:val="008E51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E51C5"/>
  </w:style>
  <w:style w:type="character" w:customStyle="1" w:styleId="fontstyle01">
    <w:name w:val="fontstyle01"/>
    <w:basedOn w:val="Zadanifontodlomka"/>
    <w:rsid w:val="00DA77B9"/>
    <w:rPr>
      <w:rFonts w:ascii="Times New Roman" w:hAnsi="Times New Roman" w:cs="Times New Roman" w:hint="default"/>
      <w:b/>
      <w:bCs/>
      <w:i w:val="0"/>
      <w:iCs w:val="0"/>
      <w:color w:val="000000"/>
      <w:sz w:val="28"/>
      <w:szCs w:val="28"/>
    </w:rPr>
  </w:style>
  <w:style w:type="character" w:customStyle="1" w:styleId="fontstyle21">
    <w:name w:val="fontstyle21"/>
    <w:basedOn w:val="Zadanifontodlomka"/>
    <w:rsid w:val="00DA77B9"/>
    <w:rPr>
      <w:rFonts w:ascii="Times New Roman" w:hAnsi="Times New Roman" w:cs="Times New Roman" w:hint="default"/>
      <w:b w:val="0"/>
      <w:bCs w:val="0"/>
      <w:i w:val="0"/>
      <w:iCs w:val="0"/>
      <w:color w:val="000000"/>
      <w:sz w:val="28"/>
      <w:szCs w:val="28"/>
    </w:rPr>
  </w:style>
  <w:style w:type="character" w:customStyle="1" w:styleId="fontstyle31">
    <w:name w:val="fontstyle31"/>
    <w:basedOn w:val="Zadanifontodlomka"/>
    <w:rsid w:val="00DA77B9"/>
    <w:rPr>
      <w:rFonts w:ascii="Calibri" w:hAnsi="Calibri" w:hint="default"/>
      <w:b w:val="0"/>
      <w:bCs w:val="0"/>
      <w:i w:val="0"/>
      <w:iCs w:val="0"/>
      <w:color w:val="000000"/>
      <w:sz w:val="22"/>
      <w:szCs w:val="22"/>
    </w:rPr>
  </w:style>
  <w:style w:type="paragraph" w:styleId="Bezproreda">
    <w:name w:val="No Spacing"/>
    <w:uiPriority w:val="1"/>
    <w:qFormat/>
    <w:rsid w:val="00BF2F10"/>
    <w:pPr>
      <w:spacing w:after="0" w:line="240" w:lineRule="auto"/>
    </w:pPr>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38924">
      <w:bodyDiv w:val="1"/>
      <w:marLeft w:val="0"/>
      <w:marRight w:val="0"/>
      <w:marTop w:val="0"/>
      <w:marBottom w:val="0"/>
      <w:divBdr>
        <w:top w:val="none" w:sz="0" w:space="0" w:color="auto"/>
        <w:left w:val="none" w:sz="0" w:space="0" w:color="auto"/>
        <w:bottom w:val="none" w:sz="0" w:space="0" w:color="auto"/>
        <w:right w:val="none" w:sz="0" w:space="0" w:color="auto"/>
      </w:divBdr>
      <w:divsChild>
        <w:div w:id="1876649879">
          <w:marLeft w:val="0"/>
          <w:marRight w:val="0"/>
          <w:marTop w:val="0"/>
          <w:marBottom w:val="0"/>
          <w:divBdr>
            <w:top w:val="none" w:sz="0" w:space="0" w:color="auto"/>
            <w:left w:val="none" w:sz="0" w:space="0" w:color="auto"/>
            <w:bottom w:val="none" w:sz="0" w:space="0" w:color="auto"/>
            <w:right w:val="none" w:sz="0" w:space="0" w:color="auto"/>
          </w:divBdr>
        </w:div>
        <w:div w:id="1153061740">
          <w:marLeft w:val="0"/>
          <w:marRight w:val="0"/>
          <w:marTop w:val="0"/>
          <w:marBottom w:val="0"/>
          <w:divBdr>
            <w:top w:val="none" w:sz="0" w:space="0" w:color="auto"/>
            <w:left w:val="none" w:sz="0" w:space="0" w:color="auto"/>
            <w:bottom w:val="none" w:sz="0" w:space="0" w:color="auto"/>
            <w:right w:val="none" w:sz="0" w:space="0" w:color="auto"/>
          </w:divBdr>
        </w:div>
        <w:div w:id="48459853">
          <w:marLeft w:val="0"/>
          <w:marRight w:val="0"/>
          <w:marTop w:val="0"/>
          <w:marBottom w:val="0"/>
          <w:divBdr>
            <w:top w:val="none" w:sz="0" w:space="0" w:color="auto"/>
            <w:left w:val="none" w:sz="0" w:space="0" w:color="auto"/>
            <w:bottom w:val="none" w:sz="0" w:space="0" w:color="auto"/>
            <w:right w:val="none" w:sz="0" w:space="0" w:color="auto"/>
          </w:divBdr>
        </w:div>
        <w:div w:id="1910848196">
          <w:marLeft w:val="0"/>
          <w:marRight w:val="0"/>
          <w:marTop w:val="0"/>
          <w:marBottom w:val="0"/>
          <w:divBdr>
            <w:top w:val="none" w:sz="0" w:space="0" w:color="auto"/>
            <w:left w:val="none" w:sz="0" w:space="0" w:color="auto"/>
            <w:bottom w:val="none" w:sz="0" w:space="0" w:color="auto"/>
            <w:right w:val="none" w:sz="0" w:space="0" w:color="auto"/>
          </w:divBdr>
        </w:div>
        <w:div w:id="317155359">
          <w:marLeft w:val="0"/>
          <w:marRight w:val="0"/>
          <w:marTop w:val="0"/>
          <w:marBottom w:val="0"/>
          <w:divBdr>
            <w:top w:val="none" w:sz="0" w:space="0" w:color="auto"/>
            <w:left w:val="none" w:sz="0" w:space="0" w:color="auto"/>
            <w:bottom w:val="none" w:sz="0" w:space="0" w:color="auto"/>
            <w:right w:val="none" w:sz="0" w:space="0" w:color="auto"/>
          </w:divBdr>
        </w:div>
        <w:div w:id="330763413">
          <w:marLeft w:val="0"/>
          <w:marRight w:val="0"/>
          <w:marTop w:val="0"/>
          <w:marBottom w:val="0"/>
          <w:divBdr>
            <w:top w:val="none" w:sz="0" w:space="0" w:color="auto"/>
            <w:left w:val="none" w:sz="0" w:space="0" w:color="auto"/>
            <w:bottom w:val="none" w:sz="0" w:space="0" w:color="auto"/>
            <w:right w:val="none" w:sz="0" w:space="0" w:color="auto"/>
          </w:divBdr>
        </w:div>
        <w:div w:id="1152215518">
          <w:marLeft w:val="0"/>
          <w:marRight w:val="0"/>
          <w:marTop w:val="0"/>
          <w:marBottom w:val="0"/>
          <w:divBdr>
            <w:top w:val="none" w:sz="0" w:space="0" w:color="auto"/>
            <w:left w:val="none" w:sz="0" w:space="0" w:color="auto"/>
            <w:bottom w:val="none" w:sz="0" w:space="0" w:color="auto"/>
            <w:right w:val="none" w:sz="0" w:space="0" w:color="auto"/>
          </w:divBdr>
        </w:div>
      </w:divsChild>
    </w:div>
    <w:div w:id="7730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5b55987920784c23"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180C-375F-43E9-BEE2-972CFB69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1728</Words>
  <Characters>9856</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Palić</dc:creator>
  <cp:lastModifiedBy>Administrator</cp:lastModifiedBy>
  <cp:revision>3</cp:revision>
  <cp:lastPrinted>2019-02-26T14:02:00Z</cp:lastPrinted>
  <dcterms:created xsi:type="dcterms:W3CDTF">2019-04-04T08:57:00Z</dcterms:created>
  <dcterms:modified xsi:type="dcterms:W3CDTF">2019-04-23T12:10:00Z</dcterms:modified>
</cp:coreProperties>
</file>